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7A8F" w:rsidRPr="00282E65" w:rsidRDefault="0013736C" w:rsidP="001B1EA1">
      <w:pPr>
        <w:snapToGrid w:val="0"/>
        <w:jc w:val="center"/>
        <w:rPr>
          <w:rFonts w:eastAsia="標楷體"/>
          <w:b/>
          <w:bCs/>
          <w:spacing w:val="20"/>
          <w:sz w:val="40"/>
          <w:szCs w:val="40"/>
        </w:rPr>
      </w:pPr>
      <w:r w:rsidRPr="00282E65">
        <w:rPr>
          <w:rFonts w:eastAsia="標楷體" w:hint="eastAsia"/>
          <w:b/>
          <w:bCs/>
          <w:spacing w:val="20"/>
          <w:sz w:val="40"/>
          <w:szCs w:val="40"/>
        </w:rPr>
        <w:t>中國</w:t>
      </w:r>
      <w:r w:rsidR="00282E65">
        <w:rPr>
          <w:rFonts w:eastAsia="標楷體" w:hint="eastAsia"/>
          <w:b/>
          <w:bCs/>
          <w:spacing w:val="20"/>
          <w:sz w:val="40"/>
          <w:szCs w:val="40"/>
        </w:rPr>
        <w:t>大</w:t>
      </w:r>
      <w:r w:rsidR="00282E65">
        <w:rPr>
          <w:rFonts w:eastAsia="標楷體"/>
          <w:b/>
          <w:bCs/>
          <w:spacing w:val="20"/>
          <w:sz w:val="40"/>
          <w:szCs w:val="40"/>
        </w:rPr>
        <w:t>陸</w:t>
      </w:r>
      <w:r w:rsidRPr="00282E65">
        <w:rPr>
          <w:rFonts w:eastAsia="標楷體" w:hint="eastAsia"/>
          <w:b/>
          <w:bCs/>
          <w:spacing w:val="20"/>
          <w:sz w:val="40"/>
          <w:szCs w:val="40"/>
        </w:rPr>
        <w:t>專利發展動態</w:t>
      </w:r>
      <w:r w:rsidR="00EA186D" w:rsidRPr="00282E65">
        <w:rPr>
          <w:rFonts w:eastAsia="標楷體" w:hint="eastAsia"/>
          <w:b/>
          <w:bCs/>
          <w:spacing w:val="20"/>
          <w:sz w:val="40"/>
          <w:szCs w:val="40"/>
        </w:rPr>
        <w:t>與</w:t>
      </w:r>
      <w:r w:rsidRPr="00282E65">
        <w:rPr>
          <w:rFonts w:eastAsia="標楷體" w:hint="eastAsia"/>
          <w:b/>
          <w:bCs/>
          <w:spacing w:val="20"/>
          <w:sz w:val="40"/>
          <w:szCs w:val="40"/>
        </w:rPr>
        <w:t>UV LED</w:t>
      </w:r>
      <w:r w:rsidRPr="00282E65">
        <w:rPr>
          <w:rFonts w:eastAsia="標楷體" w:hint="eastAsia"/>
          <w:b/>
          <w:bCs/>
          <w:spacing w:val="20"/>
          <w:sz w:val="40"/>
          <w:szCs w:val="40"/>
        </w:rPr>
        <w:t>專利</w:t>
      </w:r>
      <w:r w:rsidR="00EA186D" w:rsidRPr="00282E65">
        <w:rPr>
          <w:rFonts w:eastAsia="標楷體" w:hint="eastAsia"/>
          <w:b/>
          <w:bCs/>
          <w:spacing w:val="20"/>
          <w:sz w:val="40"/>
          <w:szCs w:val="40"/>
        </w:rPr>
        <w:t>座談會</w:t>
      </w:r>
    </w:p>
    <w:p w:rsidR="00A47594" w:rsidRPr="00CB2F35" w:rsidRDefault="00EA186D" w:rsidP="00A47594">
      <w:pPr>
        <w:snapToGrid w:val="0"/>
        <w:jc w:val="both"/>
        <w:rPr>
          <w:rFonts w:eastAsia="標楷體"/>
          <w:color w:val="FF0000"/>
          <w:spacing w:val="20"/>
        </w:rPr>
      </w:pPr>
      <w:r>
        <w:rPr>
          <w:rFonts w:eastAsia="標楷體" w:hint="eastAsia"/>
          <w:color w:val="FF0000"/>
          <w:spacing w:val="20"/>
        </w:rPr>
        <w:t xml:space="preserve">   </w:t>
      </w:r>
    </w:p>
    <w:p w:rsidR="00EF7278" w:rsidRDefault="00660BFA" w:rsidP="00F11756">
      <w:pPr>
        <w:snapToGrid w:val="0"/>
        <w:spacing w:line="360" w:lineRule="exact"/>
        <w:ind w:firstLineChars="200" w:firstLine="560"/>
        <w:jc w:val="both"/>
        <w:rPr>
          <w:rFonts w:ascii="Arial Unicode MS" w:eastAsia="標楷體" w:hAnsi="Arial Unicode MS"/>
          <w:color w:val="000000" w:themeColor="text1"/>
          <w:spacing w:val="20"/>
        </w:rPr>
      </w:pPr>
      <w:r>
        <w:rPr>
          <w:rFonts w:ascii="Arial Unicode MS" w:eastAsia="標楷體" w:hAnsi="Arial Unicode MS" w:hint="eastAsia"/>
          <w:color w:val="000000" w:themeColor="text1"/>
          <w:spacing w:val="20"/>
        </w:rPr>
        <w:t>專利是衡量一國科技發展的主要指標之ㄧ，近年中國</w:t>
      </w:r>
      <w:r w:rsidR="00282E65">
        <w:rPr>
          <w:rFonts w:ascii="Arial Unicode MS" w:eastAsia="標楷體" w:hAnsi="Arial Unicode MS" w:hint="eastAsia"/>
          <w:color w:val="000000" w:themeColor="text1"/>
          <w:spacing w:val="20"/>
        </w:rPr>
        <w:t>大</w:t>
      </w:r>
      <w:r w:rsidR="00282E65">
        <w:rPr>
          <w:rFonts w:ascii="Arial Unicode MS" w:eastAsia="標楷體" w:hAnsi="Arial Unicode MS"/>
          <w:color w:val="000000" w:themeColor="text1"/>
          <w:spacing w:val="20"/>
        </w:rPr>
        <w:t>陸</w:t>
      </w:r>
      <w:r>
        <w:rPr>
          <w:rFonts w:ascii="Arial Unicode MS" w:eastAsia="標楷體" w:hAnsi="Arial Unicode MS" w:hint="eastAsia"/>
          <w:color w:val="000000" w:themeColor="text1"/>
          <w:spacing w:val="20"/>
        </w:rPr>
        <w:t>經濟持續成長，雖然成長速度正逐漸趨緩，但其成長的力道亦反應在專利的成長上，由</w:t>
      </w:r>
      <w:r>
        <w:rPr>
          <w:rFonts w:ascii="Arial Unicode MS" w:eastAsia="標楷體" w:hAnsi="Arial Unicode MS" w:hint="eastAsia"/>
          <w:color w:val="000000" w:themeColor="text1"/>
          <w:spacing w:val="20"/>
        </w:rPr>
        <w:t>201</w:t>
      </w:r>
      <w:r w:rsidR="00D83F9B">
        <w:rPr>
          <w:rFonts w:ascii="Arial Unicode MS" w:eastAsia="標楷體" w:hAnsi="Arial Unicode MS" w:hint="eastAsia"/>
          <w:color w:val="000000" w:themeColor="text1"/>
          <w:spacing w:val="20"/>
        </w:rPr>
        <w:t>5</w:t>
      </w:r>
      <w:r>
        <w:rPr>
          <w:rFonts w:ascii="Arial Unicode MS" w:eastAsia="標楷體" w:hAnsi="Arial Unicode MS" w:hint="eastAsia"/>
          <w:color w:val="000000" w:themeColor="text1"/>
          <w:spacing w:val="20"/>
        </w:rPr>
        <w:t>年</w:t>
      </w:r>
      <w:r w:rsidR="002B2C24">
        <w:rPr>
          <w:rFonts w:ascii="Arial Unicode MS" w:eastAsia="標楷體" w:hAnsi="Arial Unicode MS" w:hint="eastAsia"/>
          <w:color w:val="000000" w:themeColor="text1"/>
          <w:spacing w:val="20"/>
        </w:rPr>
        <w:t>五</w:t>
      </w:r>
      <w:r>
        <w:rPr>
          <w:rFonts w:ascii="Arial Unicode MS" w:eastAsia="標楷體" w:hAnsi="Arial Unicode MS" w:hint="eastAsia"/>
          <w:color w:val="000000" w:themeColor="text1"/>
          <w:spacing w:val="20"/>
        </w:rPr>
        <w:t>大</w:t>
      </w:r>
      <w:r w:rsidR="002B2C24">
        <w:rPr>
          <w:rFonts w:ascii="Arial Unicode MS" w:eastAsia="標楷體" w:hAnsi="Arial Unicode MS" w:hint="eastAsia"/>
          <w:color w:val="000000" w:themeColor="text1"/>
          <w:spacing w:val="20"/>
        </w:rPr>
        <w:t>專利局專利申請量趨勢來看，</w:t>
      </w:r>
      <w:r w:rsidR="00424391">
        <w:rPr>
          <w:rFonts w:ascii="Arial Unicode MS" w:eastAsia="標楷體" w:hAnsi="Arial Unicode MS" w:hint="eastAsia"/>
          <w:color w:val="000000" w:themeColor="text1"/>
          <w:spacing w:val="20"/>
        </w:rPr>
        <w:t>不僅</w:t>
      </w:r>
      <w:r w:rsidR="002B2C24">
        <w:rPr>
          <w:rFonts w:ascii="Arial Unicode MS" w:eastAsia="標楷體" w:hAnsi="Arial Unicode MS" w:hint="eastAsia"/>
          <w:color w:val="000000" w:themeColor="text1"/>
          <w:spacing w:val="20"/>
        </w:rPr>
        <w:t>中國</w:t>
      </w:r>
      <w:r w:rsidR="00282E65">
        <w:rPr>
          <w:rFonts w:ascii="Arial Unicode MS" w:eastAsia="標楷體" w:hAnsi="Arial Unicode MS" w:hint="eastAsia"/>
          <w:color w:val="000000" w:themeColor="text1"/>
          <w:spacing w:val="20"/>
        </w:rPr>
        <w:t>大</w:t>
      </w:r>
      <w:r w:rsidR="00282E65">
        <w:rPr>
          <w:rFonts w:ascii="Arial Unicode MS" w:eastAsia="標楷體" w:hAnsi="Arial Unicode MS"/>
          <w:color w:val="000000" w:themeColor="text1"/>
          <w:spacing w:val="20"/>
        </w:rPr>
        <w:t>陸</w:t>
      </w:r>
      <w:r w:rsidR="002B2C24">
        <w:rPr>
          <w:rFonts w:ascii="Arial Unicode MS" w:eastAsia="標楷體" w:hAnsi="Arial Unicode MS" w:hint="eastAsia"/>
          <w:color w:val="000000" w:themeColor="text1"/>
          <w:spacing w:val="20"/>
        </w:rPr>
        <w:t>申請人</w:t>
      </w:r>
      <w:r w:rsidR="00D83F9B">
        <w:rPr>
          <w:rFonts w:ascii="Arial Unicode MS" w:eastAsia="標楷體" w:hAnsi="Arial Unicode MS" w:hint="eastAsia"/>
          <w:color w:val="000000" w:themeColor="text1"/>
          <w:spacing w:val="20"/>
        </w:rPr>
        <w:t>於五大局</w:t>
      </w:r>
      <w:r w:rsidR="002B2C24">
        <w:rPr>
          <w:rFonts w:ascii="Arial Unicode MS" w:eastAsia="標楷體" w:hAnsi="Arial Unicode MS" w:hint="eastAsia"/>
          <w:color w:val="000000" w:themeColor="text1"/>
          <w:spacing w:val="20"/>
        </w:rPr>
        <w:t>所申請的專利數量成長最快</w:t>
      </w:r>
      <w:r w:rsidR="00D83F9B">
        <w:rPr>
          <w:rFonts w:ascii="Arial Unicode MS" w:eastAsia="標楷體" w:hAnsi="Arial Unicode MS" w:hint="eastAsia"/>
          <w:color w:val="000000" w:themeColor="text1"/>
          <w:spacing w:val="20"/>
        </w:rPr>
        <w:t>，各國申請人於中國</w:t>
      </w:r>
      <w:r w:rsidR="00282E65">
        <w:rPr>
          <w:rFonts w:ascii="Arial Unicode MS" w:eastAsia="標楷體" w:hAnsi="Arial Unicode MS" w:hint="eastAsia"/>
          <w:color w:val="000000" w:themeColor="text1"/>
          <w:spacing w:val="20"/>
        </w:rPr>
        <w:t>大</w:t>
      </w:r>
      <w:r w:rsidR="00282E65">
        <w:rPr>
          <w:rFonts w:ascii="Arial Unicode MS" w:eastAsia="標楷體" w:hAnsi="Arial Unicode MS"/>
          <w:color w:val="000000" w:themeColor="text1"/>
          <w:spacing w:val="20"/>
        </w:rPr>
        <w:t>陸</w:t>
      </w:r>
      <w:r w:rsidR="00D83F9B">
        <w:rPr>
          <w:rFonts w:ascii="Arial Unicode MS" w:eastAsia="標楷體" w:hAnsi="Arial Unicode MS" w:hint="eastAsia"/>
          <w:color w:val="000000" w:themeColor="text1"/>
          <w:spacing w:val="20"/>
        </w:rPr>
        <w:t>專利局所</w:t>
      </w:r>
      <w:r w:rsidR="00424391">
        <w:rPr>
          <w:rFonts w:ascii="Arial Unicode MS" w:eastAsia="標楷體" w:hAnsi="Arial Unicode MS" w:hint="eastAsia"/>
          <w:color w:val="000000" w:themeColor="text1"/>
          <w:spacing w:val="20"/>
        </w:rPr>
        <w:t>申請的專利數量亦</w:t>
      </w:r>
      <w:r w:rsidR="00D83F9B">
        <w:rPr>
          <w:rFonts w:ascii="Arial Unicode MS" w:eastAsia="標楷體" w:hAnsi="Arial Unicode MS" w:hint="eastAsia"/>
          <w:color w:val="000000" w:themeColor="text1"/>
          <w:spacing w:val="20"/>
        </w:rPr>
        <w:t>逐年增加，</w:t>
      </w:r>
      <w:r w:rsidR="00424391">
        <w:rPr>
          <w:rFonts w:ascii="Arial Unicode MS" w:eastAsia="標楷體" w:hAnsi="Arial Unicode MS" w:hint="eastAsia"/>
          <w:color w:val="000000" w:themeColor="text1"/>
          <w:spacing w:val="20"/>
        </w:rPr>
        <w:t>並</w:t>
      </w:r>
      <w:r w:rsidR="00D83F9B">
        <w:rPr>
          <w:rFonts w:ascii="Arial Unicode MS" w:eastAsia="標楷體" w:hAnsi="Arial Unicode MS" w:hint="eastAsia"/>
          <w:color w:val="000000" w:themeColor="text1"/>
          <w:spacing w:val="20"/>
        </w:rPr>
        <w:t>已超越其他各局</w:t>
      </w:r>
      <w:r w:rsidR="00424391">
        <w:rPr>
          <w:rFonts w:ascii="Arial Unicode MS" w:eastAsia="標楷體" w:hAnsi="Arial Unicode MS" w:hint="eastAsia"/>
          <w:color w:val="000000" w:themeColor="text1"/>
          <w:spacing w:val="20"/>
        </w:rPr>
        <w:t>的申請量</w:t>
      </w:r>
      <w:r w:rsidR="00D83F9B">
        <w:rPr>
          <w:rFonts w:ascii="Arial Unicode MS" w:eastAsia="標楷體" w:hAnsi="Arial Unicode MS" w:hint="eastAsia"/>
          <w:color w:val="000000" w:themeColor="text1"/>
          <w:spacing w:val="20"/>
        </w:rPr>
        <w:t>，顯見</w:t>
      </w:r>
      <w:r w:rsidR="00424391">
        <w:rPr>
          <w:rFonts w:ascii="Arial Unicode MS" w:eastAsia="標楷體" w:hAnsi="Arial Unicode MS" w:hint="eastAsia"/>
          <w:color w:val="000000" w:themeColor="text1"/>
          <w:spacing w:val="20"/>
        </w:rPr>
        <w:t>中國</w:t>
      </w:r>
      <w:r w:rsidR="00282E65">
        <w:rPr>
          <w:rFonts w:ascii="Arial Unicode MS" w:eastAsia="標楷體" w:hAnsi="Arial Unicode MS" w:hint="eastAsia"/>
          <w:color w:val="000000" w:themeColor="text1"/>
          <w:spacing w:val="20"/>
        </w:rPr>
        <w:t>大</w:t>
      </w:r>
      <w:r w:rsidR="00282E65">
        <w:rPr>
          <w:rFonts w:ascii="Arial Unicode MS" w:eastAsia="標楷體" w:hAnsi="Arial Unicode MS"/>
          <w:color w:val="000000" w:themeColor="text1"/>
          <w:spacing w:val="20"/>
        </w:rPr>
        <w:t>陸</w:t>
      </w:r>
      <w:r w:rsidR="00424391">
        <w:rPr>
          <w:rFonts w:ascii="Arial Unicode MS" w:eastAsia="標楷體" w:hAnsi="Arial Unicode MS" w:hint="eastAsia"/>
          <w:color w:val="000000" w:themeColor="text1"/>
          <w:spacing w:val="20"/>
        </w:rPr>
        <w:t>專利制度已逐漸影響整體專利市場。</w:t>
      </w:r>
    </w:p>
    <w:p w:rsidR="007E16D4" w:rsidRPr="007E16D4" w:rsidRDefault="00424391" w:rsidP="00F11756">
      <w:pPr>
        <w:snapToGrid w:val="0"/>
        <w:spacing w:line="360" w:lineRule="exact"/>
        <w:ind w:firstLineChars="200" w:firstLine="560"/>
        <w:jc w:val="both"/>
        <w:rPr>
          <w:rFonts w:ascii="Arial Unicode MS" w:eastAsia="標楷體" w:hAnsi="Arial Unicode MS"/>
          <w:color w:val="000000" w:themeColor="text1"/>
          <w:spacing w:val="20"/>
        </w:rPr>
      </w:pPr>
      <w:r>
        <w:rPr>
          <w:rFonts w:ascii="Arial Unicode MS" w:eastAsia="標楷體" w:hAnsi="Arial Unicode MS" w:hint="eastAsia"/>
          <w:color w:val="000000" w:themeColor="text1"/>
          <w:spacing w:val="20"/>
        </w:rPr>
        <w:t>而</w:t>
      </w:r>
      <w:r>
        <w:rPr>
          <w:rFonts w:ascii="Arial Unicode MS" w:eastAsia="標楷體" w:hAnsi="Arial Unicode MS" w:hint="eastAsia"/>
          <w:color w:val="000000" w:themeColor="text1"/>
          <w:spacing w:val="20"/>
        </w:rPr>
        <w:t>UV LED</w:t>
      </w:r>
      <w:r>
        <w:rPr>
          <w:rFonts w:ascii="Arial Unicode MS" w:eastAsia="標楷體" w:hAnsi="Arial Unicode MS" w:hint="eastAsia"/>
          <w:color w:val="000000" w:themeColor="text1"/>
          <w:spacing w:val="20"/>
        </w:rPr>
        <w:t>則為各家</w:t>
      </w:r>
      <w:r>
        <w:rPr>
          <w:rFonts w:ascii="Arial Unicode MS" w:eastAsia="標楷體" w:hAnsi="Arial Unicode MS" w:hint="eastAsia"/>
          <w:color w:val="000000" w:themeColor="text1"/>
          <w:spacing w:val="20"/>
        </w:rPr>
        <w:t>LED</w:t>
      </w:r>
      <w:r>
        <w:rPr>
          <w:rFonts w:ascii="Arial Unicode MS" w:eastAsia="標楷體" w:hAnsi="Arial Unicode MS" w:hint="eastAsia"/>
          <w:color w:val="000000" w:themeColor="text1"/>
          <w:spacing w:val="20"/>
        </w:rPr>
        <w:t>廠商所關注的明日之星，由於</w:t>
      </w:r>
      <w:r>
        <w:rPr>
          <w:rFonts w:ascii="Arial Unicode MS" w:eastAsia="標楷體" w:hAnsi="Arial Unicode MS" w:hint="eastAsia"/>
          <w:color w:val="000000" w:themeColor="text1"/>
          <w:spacing w:val="20"/>
        </w:rPr>
        <w:t>UV LED</w:t>
      </w:r>
      <w:r>
        <w:rPr>
          <w:rFonts w:ascii="Arial Unicode MS" w:eastAsia="標楷體" w:hAnsi="Arial Unicode MS" w:hint="eastAsia"/>
          <w:color w:val="000000" w:themeColor="text1"/>
          <w:spacing w:val="20"/>
        </w:rPr>
        <w:t>的技術門檻較高，產品單價</w:t>
      </w:r>
      <w:r w:rsidR="00794605">
        <w:rPr>
          <w:rFonts w:ascii="Arial Unicode MS" w:eastAsia="標楷體" w:hAnsi="Arial Unicode MS" w:hint="eastAsia"/>
          <w:color w:val="000000" w:themeColor="text1"/>
          <w:spacing w:val="20"/>
        </w:rPr>
        <w:t>較一般</w:t>
      </w:r>
      <w:r w:rsidR="00794605">
        <w:rPr>
          <w:rFonts w:ascii="Arial Unicode MS" w:eastAsia="標楷體" w:hAnsi="Arial Unicode MS" w:hint="eastAsia"/>
          <w:color w:val="000000" w:themeColor="text1"/>
          <w:spacing w:val="20"/>
        </w:rPr>
        <w:t>LED</w:t>
      </w:r>
      <w:r w:rsidR="00794605">
        <w:rPr>
          <w:rFonts w:ascii="Arial Unicode MS" w:eastAsia="標楷體" w:hAnsi="Arial Unicode MS" w:hint="eastAsia"/>
          <w:color w:val="000000" w:themeColor="text1"/>
          <w:spacing w:val="20"/>
        </w:rPr>
        <w:t>高，龐大的市場產值</w:t>
      </w:r>
      <w:r w:rsidR="008D19AD">
        <w:rPr>
          <w:rFonts w:ascii="Arial Unicode MS" w:eastAsia="標楷體" w:hAnsi="Arial Unicode MS" w:hint="eastAsia"/>
          <w:color w:val="000000" w:themeColor="text1"/>
          <w:spacing w:val="20"/>
        </w:rPr>
        <w:t>將</w:t>
      </w:r>
      <w:r w:rsidR="00794605">
        <w:rPr>
          <w:rFonts w:ascii="Arial Unicode MS" w:eastAsia="標楷體" w:hAnsi="Arial Unicode MS" w:hint="eastAsia"/>
          <w:color w:val="000000" w:themeColor="text1"/>
          <w:spacing w:val="20"/>
        </w:rPr>
        <w:t>吸引眾多廠商爭相投入</w:t>
      </w:r>
      <w:r w:rsidR="009A3FA6">
        <w:rPr>
          <w:rFonts w:ascii="Arial Unicode MS" w:eastAsia="標楷體" w:hAnsi="Arial Unicode MS" w:hint="eastAsia"/>
          <w:color w:val="000000" w:themeColor="text1"/>
          <w:spacing w:val="20"/>
        </w:rPr>
        <w:t>，透過</w:t>
      </w:r>
      <w:r w:rsidR="009A3FA6">
        <w:rPr>
          <w:rFonts w:ascii="Arial Unicode MS" w:eastAsia="標楷體" w:hAnsi="Arial Unicode MS" w:hint="eastAsia"/>
          <w:color w:val="000000" w:themeColor="text1"/>
          <w:spacing w:val="20"/>
        </w:rPr>
        <w:t xml:space="preserve">UV </w:t>
      </w:r>
      <w:r w:rsidR="009A3FA6">
        <w:rPr>
          <w:rFonts w:ascii="Arial Unicode MS" w:eastAsia="標楷體" w:hAnsi="Arial Unicode MS"/>
          <w:color w:val="000000" w:themeColor="text1"/>
          <w:spacing w:val="20"/>
        </w:rPr>
        <w:t>LED</w:t>
      </w:r>
      <w:r w:rsidR="009A3FA6">
        <w:rPr>
          <w:rFonts w:ascii="Arial Unicode MS" w:eastAsia="標楷體" w:hAnsi="Arial Unicode MS" w:hint="eastAsia"/>
          <w:color w:val="000000" w:themeColor="text1"/>
          <w:spacing w:val="20"/>
        </w:rPr>
        <w:t>專利分析掌握各家主要廠商的專利布局和技術發展，將有助國內廠商規</w:t>
      </w:r>
      <w:r w:rsidR="00282E65">
        <w:rPr>
          <w:rFonts w:ascii="Arial Unicode MS" w:eastAsia="標楷體" w:hAnsi="Arial Unicode MS" w:hint="eastAsia"/>
          <w:color w:val="000000" w:themeColor="text1"/>
          <w:spacing w:val="20"/>
        </w:rPr>
        <w:t>劃</w:t>
      </w:r>
      <w:r w:rsidR="009A3FA6">
        <w:rPr>
          <w:rFonts w:ascii="Arial Unicode MS" w:eastAsia="標楷體" w:hAnsi="Arial Unicode MS" w:hint="eastAsia"/>
          <w:color w:val="000000" w:themeColor="text1"/>
          <w:spacing w:val="20"/>
        </w:rPr>
        <w:t>UV LED</w:t>
      </w:r>
      <w:r w:rsidR="009A3FA6">
        <w:rPr>
          <w:rFonts w:ascii="Arial Unicode MS" w:eastAsia="標楷體" w:hAnsi="Arial Unicode MS" w:hint="eastAsia"/>
          <w:color w:val="000000" w:themeColor="text1"/>
          <w:spacing w:val="20"/>
        </w:rPr>
        <w:t>的技術發展方向與降低專利侵權風險。</w:t>
      </w:r>
      <w:r w:rsidR="00F11756" w:rsidRPr="007E16D4">
        <w:rPr>
          <w:rFonts w:ascii="Arial Unicode MS" w:eastAsia="標楷體" w:hAnsi="Arial Unicode MS"/>
          <w:color w:val="000000" w:themeColor="text1"/>
          <w:spacing w:val="20"/>
        </w:rPr>
        <w:t xml:space="preserve"> </w:t>
      </w:r>
    </w:p>
    <w:p w:rsidR="00BF27E5" w:rsidRPr="00CC1D5D" w:rsidRDefault="004656C4" w:rsidP="007E16D4">
      <w:pPr>
        <w:topLinePunct/>
        <w:snapToGrid w:val="0"/>
        <w:jc w:val="both"/>
        <w:rPr>
          <w:rFonts w:ascii="Book Antiqua" w:eastAsia="標楷體"/>
        </w:rPr>
      </w:pPr>
      <w:r w:rsidRPr="00CC1D5D">
        <w:rPr>
          <w:rFonts w:ascii="Book Antiqua" w:eastAsia="標楷體" w:hint="eastAsia"/>
        </w:rPr>
        <w:t xml:space="preserve">      </w:t>
      </w:r>
    </w:p>
    <w:p w:rsidR="001D1889" w:rsidRPr="00CC1D5D" w:rsidRDefault="001D1889" w:rsidP="00CC1D5D">
      <w:pPr>
        <w:snapToGrid w:val="0"/>
        <w:spacing w:line="360" w:lineRule="exact"/>
        <w:jc w:val="both"/>
        <w:rPr>
          <w:rFonts w:eastAsia="標楷體"/>
          <w:spacing w:val="20"/>
        </w:rPr>
      </w:pPr>
      <w:r w:rsidRPr="00CC1D5D">
        <w:rPr>
          <w:rFonts w:eastAsia="標楷體"/>
          <w:spacing w:val="20"/>
        </w:rPr>
        <w:t>指導</w:t>
      </w:r>
      <w:r w:rsidR="00F86F2C" w:rsidRPr="00CC1D5D">
        <w:rPr>
          <w:rFonts w:eastAsia="標楷體"/>
          <w:spacing w:val="20"/>
        </w:rPr>
        <w:t>單位：經濟部</w:t>
      </w:r>
      <w:r w:rsidRPr="00CC1D5D">
        <w:rPr>
          <w:rFonts w:eastAsia="標楷體"/>
          <w:spacing w:val="20"/>
        </w:rPr>
        <w:t>工業局</w:t>
      </w:r>
    </w:p>
    <w:p w:rsidR="00F86F2C" w:rsidRPr="00CC1D5D" w:rsidRDefault="001D1889" w:rsidP="00CC1D5D">
      <w:pPr>
        <w:snapToGrid w:val="0"/>
        <w:spacing w:line="360" w:lineRule="exact"/>
        <w:jc w:val="both"/>
        <w:rPr>
          <w:rFonts w:eastAsia="標楷體"/>
          <w:spacing w:val="20"/>
        </w:rPr>
      </w:pPr>
      <w:r w:rsidRPr="00CC1D5D">
        <w:rPr>
          <w:rFonts w:eastAsia="標楷體"/>
          <w:spacing w:val="20"/>
        </w:rPr>
        <w:t>主辦單位：</w:t>
      </w:r>
      <w:r w:rsidR="0051390B" w:rsidRPr="00CC1D5D">
        <w:rPr>
          <w:rFonts w:eastAsia="標楷體"/>
          <w:spacing w:val="20"/>
        </w:rPr>
        <w:t>財團法人工業技術研究院</w:t>
      </w:r>
      <w:r w:rsidR="0051390B" w:rsidRPr="00CC1D5D">
        <w:rPr>
          <w:rFonts w:eastAsia="標楷體"/>
          <w:spacing w:val="20"/>
        </w:rPr>
        <w:t xml:space="preserve"> </w:t>
      </w:r>
      <w:r w:rsidR="0051390B" w:rsidRPr="00CC1D5D">
        <w:rPr>
          <w:rFonts w:eastAsia="標楷體"/>
          <w:spacing w:val="20"/>
        </w:rPr>
        <w:t>電子與光電</w:t>
      </w:r>
      <w:r w:rsidR="00282E65">
        <w:rPr>
          <w:rFonts w:eastAsia="標楷體" w:hint="eastAsia"/>
          <w:spacing w:val="20"/>
        </w:rPr>
        <w:t>系</w:t>
      </w:r>
      <w:r w:rsidR="00282E65">
        <w:rPr>
          <w:rFonts w:eastAsia="標楷體"/>
          <w:spacing w:val="20"/>
        </w:rPr>
        <w:t>統</w:t>
      </w:r>
      <w:r w:rsidR="0051390B" w:rsidRPr="00CC1D5D">
        <w:rPr>
          <w:rFonts w:eastAsia="標楷體"/>
          <w:spacing w:val="20"/>
        </w:rPr>
        <w:t>研究</w:t>
      </w:r>
      <w:r w:rsidRPr="00CC1D5D">
        <w:rPr>
          <w:rFonts w:eastAsia="標楷體"/>
          <w:spacing w:val="20"/>
        </w:rPr>
        <w:t>所</w:t>
      </w:r>
      <w:r w:rsidR="00F86F2C" w:rsidRPr="00CC1D5D">
        <w:rPr>
          <w:rFonts w:eastAsia="標楷體"/>
          <w:spacing w:val="20"/>
        </w:rPr>
        <w:t xml:space="preserve"> </w:t>
      </w:r>
    </w:p>
    <w:p w:rsidR="00AB4AB6" w:rsidRPr="00CC1D5D" w:rsidRDefault="00AB4AB6" w:rsidP="00282E65">
      <w:pPr>
        <w:snapToGrid w:val="0"/>
        <w:spacing w:line="360" w:lineRule="exact"/>
        <w:ind w:left="1386" w:hangingChars="495" w:hanging="1386"/>
        <w:jc w:val="both"/>
        <w:rPr>
          <w:rFonts w:eastAsia="標楷體"/>
          <w:spacing w:val="20"/>
        </w:rPr>
      </w:pPr>
      <w:r w:rsidRPr="00CC1D5D">
        <w:rPr>
          <w:rFonts w:eastAsia="標楷體"/>
          <w:spacing w:val="20"/>
        </w:rPr>
        <w:t>協辦單位：台灣光電半導體產業協會</w:t>
      </w:r>
      <w:r w:rsidR="005D633A" w:rsidRPr="00CC1D5D">
        <w:rPr>
          <w:rFonts w:eastAsia="標楷體"/>
          <w:spacing w:val="20"/>
        </w:rPr>
        <w:t>(</w:t>
      </w:r>
      <w:r w:rsidRPr="00CC1D5D">
        <w:rPr>
          <w:rFonts w:eastAsia="標楷體"/>
          <w:spacing w:val="20"/>
        </w:rPr>
        <w:t>TOSIA</w:t>
      </w:r>
      <w:r w:rsidR="005D633A" w:rsidRPr="00CC1D5D">
        <w:rPr>
          <w:rFonts w:eastAsia="標楷體"/>
          <w:spacing w:val="20"/>
        </w:rPr>
        <w:t>)</w:t>
      </w:r>
      <w:r w:rsidR="00282E65" w:rsidRPr="00282E65">
        <w:rPr>
          <w:rFonts w:eastAsia="標楷體" w:hint="eastAsia"/>
          <w:spacing w:val="20"/>
        </w:rPr>
        <w:t>、</w:t>
      </w:r>
      <w:r w:rsidR="00282E65" w:rsidRPr="00282E65">
        <w:rPr>
          <w:rFonts w:eastAsia="標楷體" w:hint="eastAsia"/>
          <w:spacing w:val="20"/>
        </w:rPr>
        <w:t>LED</w:t>
      </w:r>
      <w:r w:rsidR="00282E65" w:rsidRPr="00282E65">
        <w:rPr>
          <w:rFonts w:eastAsia="標楷體" w:hint="eastAsia"/>
          <w:spacing w:val="20"/>
        </w:rPr>
        <w:t>商業照明聯盟</w:t>
      </w:r>
      <w:r w:rsidR="00282E65" w:rsidRPr="00282E65">
        <w:rPr>
          <w:rFonts w:eastAsia="標楷體" w:hint="eastAsia"/>
          <w:spacing w:val="20"/>
        </w:rPr>
        <w:t>(TILLA)</w:t>
      </w:r>
      <w:r w:rsidR="00282E65">
        <w:rPr>
          <w:rFonts w:eastAsia="標楷體" w:hint="eastAsia"/>
          <w:spacing w:val="20"/>
        </w:rPr>
        <w:t>、</w:t>
      </w:r>
      <w:r w:rsidR="00282E65" w:rsidRPr="00282E65">
        <w:rPr>
          <w:rFonts w:eastAsia="標楷體" w:hint="eastAsia"/>
          <w:spacing w:val="20"/>
        </w:rPr>
        <w:t>台灣區照明燈具輸出業同業公會</w:t>
      </w:r>
      <w:r w:rsidR="00282E65" w:rsidRPr="00282E65">
        <w:rPr>
          <w:rFonts w:eastAsia="標楷體" w:hint="eastAsia"/>
          <w:spacing w:val="20"/>
        </w:rPr>
        <w:t>(TLFEA)</w:t>
      </w:r>
      <w:r w:rsidR="00282E65" w:rsidRPr="00282E65">
        <w:rPr>
          <w:rFonts w:eastAsia="標楷體" w:hint="eastAsia"/>
          <w:spacing w:val="20"/>
        </w:rPr>
        <w:t>、</w:t>
      </w:r>
    </w:p>
    <w:p w:rsidR="00F86F2C" w:rsidRPr="00CC1D5D" w:rsidRDefault="00971F98" w:rsidP="00CC1D5D">
      <w:pPr>
        <w:snapToGrid w:val="0"/>
        <w:spacing w:line="360" w:lineRule="exact"/>
        <w:jc w:val="both"/>
        <w:rPr>
          <w:rFonts w:eastAsia="標楷體"/>
          <w:spacing w:val="20"/>
        </w:rPr>
      </w:pPr>
      <w:r w:rsidRPr="00CC1D5D">
        <w:rPr>
          <w:rFonts w:eastAsia="標楷體"/>
          <w:spacing w:val="20"/>
        </w:rPr>
        <w:t>活動</w:t>
      </w:r>
      <w:r w:rsidR="004D667E" w:rsidRPr="00CC1D5D">
        <w:rPr>
          <w:rFonts w:eastAsia="標楷體"/>
          <w:spacing w:val="20"/>
        </w:rPr>
        <w:t>時間</w:t>
      </w:r>
      <w:r w:rsidR="00F86F2C" w:rsidRPr="00CC1D5D">
        <w:rPr>
          <w:rFonts w:eastAsia="標楷體"/>
          <w:spacing w:val="20"/>
        </w:rPr>
        <w:t>：</w:t>
      </w:r>
      <w:r w:rsidR="00A52BA8" w:rsidRPr="00CC1D5D">
        <w:rPr>
          <w:rFonts w:eastAsia="標楷體"/>
          <w:spacing w:val="20"/>
        </w:rPr>
        <w:t>10</w:t>
      </w:r>
      <w:r w:rsidR="0076115A">
        <w:rPr>
          <w:rFonts w:eastAsia="標楷體" w:hint="eastAsia"/>
          <w:spacing w:val="20"/>
        </w:rPr>
        <w:t>5</w:t>
      </w:r>
      <w:r w:rsidR="00A52BA8" w:rsidRPr="00CC1D5D">
        <w:rPr>
          <w:rFonts w:eastAsia="標楷體"/>
          <w:spacing w:val="20"/>
        </w:rPr>
        <w:t>年</w:t>
      </w:r>
      <w:r w:rsidR="0076115A">
        <w:rPr>
          <w:rFonts w:eastAsia="標楷體" w:hint="eastAsia"/>
          <w:spacing w:val="20"/>
        </w:rPr>
        <w:t>10</w:t>
      </w:r>
      <w:r w:rsidR="00A52BA8" w:rsidRPr="00CC1D5D">
        <w:rPr>
          <w:rFonts w:eastAsia="標楷體"/>
          <w:spacing w:val="20"/>
        </w:rPr>
        <w:t>月</w:t>
      </w:r>
      <w:r w:rsidR="0076115A">
        <w:rPr>
          <w:rFonts w:eastAsia="標楷體" w:hint="eastAsia"/>
          <w:spacing w:val="20"/>
        </w:rPr>
        <w:t>26</w:t>
      </w:r>
      <w:r w:rsidR="00A52BA8" w:rsidRPr="00CC1D5D">
        <w:rPr>
          <w:rFonts w:eastAsia="標楷體"/>
          <w:spacing w:val="20"/>
        </w:rPr>
        <w:t>日</w:t>
      </w:r>
      <w:r w:rsidR="00A52BA8" w:rsidRPr="00CC1D5D">
        <w:rPr>
          <w:rFonts w:eastAsia="標楷體"/>
          <w:spacing w:val="20"/>
        </w:rPr>
        <w:t>(</w:t>
      </w:r>
      <w:r w:rsidR="0076115A">
        <w:rPr>
          <w:rFonts w:eastAsia="標楷體" w:hint="eastAsia"/>
          <w:spacing w:val="20"/>
        </w:rPr>
        <w:t>三</w:t>
      </w:r>
      <w:r w:rsidR="00A52BA8" w:rsidRPr="00CC1D5D">
        <w:rPr>
          <w:rFonts w:eastAsia="標楷體"/>
          <w:spacing w:val="20"/>
        </w:rPr>
        <w:t>)</w:t>
      </w:r>
      <w:r w:rsidR="00B8126D" w:rsidRPr="00CC1D5D">
        <w:rPr>
          <w:rFonts w:eastAsia="標楷體" w:hint="eastAsia"/>
          <w:spacing w:val="20"/>
        </w:rPr>
        <w:t>13</w:t>
      </w:r>
      <w:r w:rsidR="00A52BA8" w:rsidRPr="00CC1D5D">
        <w:rPr>
          <w:rFonts w:eastAsia="標楷體"/>
          <w:spacing w:val="20"/>
        </w:rPr>
        <w:t>:</w:t>
      </w:r>
      <w:r w:rsidR="00A52BA8" w:rsidRPr="00CC1D5D">
        <w:rPr>
          <w:rFonts w:eastAsia="標楷體" w:hint="eastAsia"/>
          <w:spacing w:val="20"/>
        </w:rPr>
        <w:t>0</w:t>
      </w:r>
      <w:r w:rsidR="00A52BA8" w:rsidRPr="00CC1D5D">
        <w:rPr>
          <w:rFonts w:eastAsia="標楷體"/>
          <w:spacing w:val="20"/>
        </w:rPr>
        <w:t>0~1</w:t>
      </w:r>
      <w:r w:rsidR="00B8126D" w:rsidRPr="00CC1D5D">
        <w:rPr>
          <w:rFonts w:eastAsia="標楷體" w:hint="eastAsia"/>
          <w:spacing w:val="20"/>
        </w:rPr>
        <w:t>6</w:t>
      </w:r>
      <w:r w:rsidR="00A52BA8" w:rsidRPr="00CC1D5D">
        <w:rPr>
          <w:rFonts w:eastAsia="標楷體"/>
          <w:spacing w:val="20"/>
        </w:rPr>
        <w:t>:</w:t>
      </w:r>
      <w:r w:rsidR="00B8126D" w:rsidRPr="00CC1D5D">
        <w:rPr>
          <w:rFonts w:eastAsia="標楷體" w:hint="eastAsia"/>
          <w:spacing w:val="20"/>
        </w:rPr>
        <w:t>3</w:t>
      </w:r>
      <w:r w:rsidR="00A52BA8" w:rsidRPr="00CC1D5D">
        <w:rPr>
          <w:rFonts w:eastAsia="標楷體"/>
          <w:spacing w:val="20"/>
        </w:rPr>
        <w:t>0</w:t>
      </w:r>
    </w:p>
    <w:p w:rsidR="00B66C6F" w:rsidRDefault="00971F98" w:rsidP="00CC1D5D">
      <w:pPr>
        <w:snapToGrid w:val="0"/>
        <w:spacing w:line="360" w:lineRule="exact"/>
        <w:jc w:val="both"/>
        <w:rPr>
          <w:rFonts w:eastAsia="標楷體"/>
          <w:spacing w:val="20"/>
        </w:rPr>
      </w:pPr>
      <w:r w:rsidRPr="00CC1D5D">
        <w:rPr>
          <w:rFonts w:eastAsia="標楷體"/>
          <w:spacing w:val="20"/>
        </w:rPr>
        <w:t>活動</w:t>
      </w:r>
      <w:r w:rsidR="00F86F2C" w:rsidRPr="00CC1D5D">
        <w:rPr>
          <w:rFonts w:eastAsia="標楷體"/>
          <w:spacing w:val="20"/>
        </w:rPr>
        <w:t>地點：工研院中興院區</w:t>
      </w:r>
      <w:r w:rsidR="009F5917" w:rsidRPr="00CC1D5D">
        <w:rPr>
          <w:rFonts w:eastAsia="標楷體"/>
          <w:spacing w:val="20"/>
        </w:rPr>
        <w:t>78</w:t>
      </w:r>
      <w:r w:rsidR="009F5917" w:rsidRPr="00CC1D5D">
        <w:rPr>
          <w:rFonts w:eastAsia="標楷體"/>
          <w:spacing w:val="20"/>
        </w:rPr>
        <w:t>館</w:t>
      </w:r>
      <w:r w:rsidR="00CB2F35">
        <w:rPr>
          <w:rFonts w:eastAsia="標楷體" w:hint="eastAsia"/>
          <w:spacing w:val="20"/>
        </w:rPr>
        <w:t>2</w:t>
      </w:r>
      <w:r w:rsidR="00282E65">
        <w:rPr>
          <w:rFonts w:eastAsia="標楷體"/>
          <w:spacing w:val="20"/>
        </w:rPr>
        <w:t>09</w:t>
      </w:r>
      <w:r w:rsidR="00F86F2C" w:rsidRPr="00CC1D5D">
        <w:rPr>
          <w:rFonts w:eastAsia="標楷體"/>
          <w:spacing w:val="20"/>
        </w:rPr>
        <w:t>會議室</w:t>
      </w:r>
      <w:r w:rsidR="00004EC8" w:rsidRPr="00CC1D5D">
        <w:rPr>
          <w:rFonts w:eastAsia="標楷體"/>
          <w:spacing w:val="20"/>
        </w:rPr>
        <w:t>(</w:t>
      </w:r>
      <w:r w:rsidR="00004EC8" w:rsidRPr="00CC1D5D">
        <w:rPr>
          <w:rFonts w:eastAsia="標楷體"/>
          <w:spacing w:val="20"/>
        </w:rPr>
        <w:t>新竹縣</w:t>
      </w:r>
      <w:r w:rsidR="00F86F2C" w:rsidRPr="00CC1D5D">
        <w:rPr>
          <w:rFonts w:eastAsia="標楷體"/>
          <w:spacing w:val="20"/>
        </w:rPr>
        <w:t>竹東鎮中興路四段</w:t>
      </w:r>
      <w:r w:rsidR="00F86F2C" w:rsidRPr="00CC1D5D">
        <w:rPr>
          <w:rFonts w:eastAsia="標楷體"/>
          <w:spacing w:val="20"/>
        </w:rPr>
        <w:t>195</w:t>
      </w:r>
      <w:r w:rsidR="00004EC8" w:rsidRPr="00CC1D5D">
        <w:rPr>
          <w:rFonts w:eastAsia="標楷體"/>
          <w:spacing w:val="20"/>
        </w:rPr>
        <w:t>號</w:t>
      </w:r>
      <w:r w:rsidR="00004EC8" w:rsidRPr="00CC1D5D">
        <w:rPr>
          <w:rFonts w:eastAsia="標楷體"/>
          <w:spacing w:val="20"/>
        </w:rPr>
        <w:t>)</w:t>
      </w:r>
    </w:p>
    <w:p w:rsidR="00066A52" w:rsidRPr="00CC1D5D" w:rsidRDefault="00066A52" w:rsidP="00CC1D5D">
      <w:pPr>
        <w:snapToGrid w:val="0"/>
        <w:spacing w:line="360" w:lineRule="exact"/>
        <w:jc w:val="both"/>
        <w:rPr>
          <w:rFonts w:eastAsia="標楷體"/>
          <w:spacing w:val="20"/>
        </w:rPr>
      </w:pPr>
    </w:p>
    <w:p w:rsidR="00EC5F14" w:rsidRPr="00CC1D5D" w:rsidRDefault="00EC5F14" w:rsidP="00EC5F14">
      <w:pPr>
        <w:snapToGrid w:val="0"/>
        <w:ind w:leftChars="-75" w:left="-180"/>
        <w:rPr>
          <w:rFonts w:eastAsia="標楷體"/>
          <w:b/>
          <w:bCs/>
          <w:spacing w:val="20"/>
          <w:sz w:val="28"/>
          <w:szCs w:val="28"/>
        </w:rPr>
      </w:pPr>
      <w:r w:rsidRPr="00CC1D5D">
        <w:rPr>
          <w:rFonts w:eastAsia="標楷體"/>
          <w:b/>
          <w:bCs/>
          <w:spacing w:val="20"/>
          <w:sz w:val="28"/>
          <w:szCs w:val="28"/>
        </w:rPr>
        <w:t>【活動議程】</w:t>
      </w:r>
    </w:p>
    <w:tbl>
      <w:tblPr>
        <w:tblW w:w="8883" w:type="dxa"/>
        <w:tblInd w:w="108" w:type="dxa"/>
        <w:tblBorders>
          <w:top w:val="thinThickSmallGap" w:sz="12" w:space="0" w:color="auto"/>
          <w:left w:val="thinThickSmallGap" w:sz="12" w:space="0" w:color="auto"/>
          <w:bottom w:val="thinThickSmallGap" w:sz="12" w:space="0" w:color="auto"/>
          <w:right w:val="thinThickSmallGap" w:sz="12" w:space="0" w:color="auto"/>
          <w:insideH w:val="double" w:sz="4" w:space="0" w:color="FFFFFF"/>
          <w:insideV w:val="double" w:sz="4" w:space="0" w:color="FFFFFF"/>
        </w:tblBorders>
        <w:tblLook w:val="01E0" w:firstRow="1" w:lastRow="1" w:firstColumn="1" w:lastColumn="1" w:noHBand="0" w:noVBand="0"/>
      </w:tblPr>
      <w:tblGrid>
        <w:gridCol w:w="1554"/>
        <w:gridCol w:w="4124"/>
        <w:gridCol w:w="3205"/>
      </w:tblGrid>
      <w:tr w:rsidR="00CC1D5D" w:rsidRPr="00CC1D5D" w:rsidTr="00C52024">
        <w:trPr>
          <w:trHeight w:val="192"/>
        </w:trPr>
        <w:tc>
          <w:tcPr>
            <w:tcW w:w="1554" w:type="dxa"/>
            <w:shd w:val="clear" w:color="auto" w:fill="000080"/>
            <w:vAlign w:val="center"/>
          </w:tcPr>
          <w:p w:rsidR="005F7CD6" w:rsidRPr="00CC1D5D" w:rsidRDefault="005F7CD6" w:rsidP="004F1E88">
            <w:pPr>
              <w:spacing w:line="360" w:lineRule="exact"/>
              <w:ind w:rightChars="-46" w:right="-110"/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  <w:r w:rsidRPr="00CC1D5D">
              <w:rPr>
                <w:rFonts w:eastAsia="標楷體"/>
                <w:b/>
                <w:bCs/>
                <w:sz w:val="26"/>
                <w:szCs w:val="26"/>
              </w:rPr>
              <w:t>時間</w:t>
            </w:r>
          </w:p>
        </w:tc>
        <w:tc>
          <w:tcPr>
            <w:tcW w:w="4124" w:type="dxa"/>
            <w:shd w:val="clear" w:color="auto" w:fill="000080"/>
            <w:vAlign w:val="center"/>
          </w:tcPr>
          <w:p w:rsidR="005F7CD6" w:rsidRPr="00CC1D5D" w:rsidRDefault="005F7CD6" w:rsidP="004F1E88">
            <w:pPr>
              <w:spacing w:line="360" w:lineRule="exact"/>
              <w:ind w:rightChars="-45" w:right="-108" w:firstLineChars="43" w:firstLine="112"/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  <w:r w:rsidRPr="00CC1D5D">
              <w:rPr>
                <w:rFonts w:eastAsia="標楷體"/>
                <w:b/>
                <w:bCs/>
                <w:sz w:val="26"/>
                <w:szCs w:val="26"/>
              </w:rPr>
              <w:t>題目</w:t>
            </w:r>
          </w:p>
        </w:tc>
        <w:tc>
          <w:tcPr>
            <w:tcW w:w="3204" w:type="dxa"/>
            <w:shd w:val="clear" w:color="auto" w:fill="000080"/>
            <w:vAlign w:val="center"/>
          </w:tcPr>
          <w:p w:rsidR="005F7CD6" w:rsidRPr="00CC1D5D" w:rsidRDefault="005F7CD6" w:rsidP="004F1E88">
            <w:pPr>
              <w:spacing w:line="360" w:lineRule="exact"/>
              <w:ind w:rightChars="-45" w:right="-108"/>
              <w:jc w:val="center"/>
              <w:rPr>
                <w:rFonts w:eastAsia="標楷體"/>
                <w:b/>
                <w:bCs/>
                <w:sz w:val="26"/>
                <w:szCs w:val="26"/>
              </w:rPr>
            </w:pPr>
            <w:r w:rsidRPr="00CC1D5D">
              <w:rPr>
                <w:rFonts w:eastAsia="標楷體"/>
                <w:b/>
                <w:bCs/>
                <w:sz w:val="26"/>
                <w:szCs w:val="26"/>
              </w:rPr>
              <w:t>主講人</w:t>
            </w:r>
          </w:p>
        </w:tc>
      </w:tr>
      <w:tr w:rsidR="00CC1D5D" w:rsidRPr="00CC1D5D" w:rsidTr="00C52024">
        <w:trPr>
          <w:trHeight w:val="464"/>
        </w:trPr>
        <w:tc>
          <w:tcPr>
            <w:tcW w:w="1554" w:type="dxa"/>
            <w:shd w:val="clear" w:color="auto" w:fill="BDDEFF"/>
            <w:vAlign w:val="center"/>
          </w:tcPr>
          <w:p w:rsidR="005F7CD6" w:rsidRPr="00282E65" w:rsidRDefault="00E37518" w:rsidP="004F1E88">
            <w:pPr>
              <w:snapToGrid w:val="0"/>
              <w:spacing w:before="72" w:after="72" w:line="36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282E65">
              <w:rPr>
                <w:rFonts w:eastAsia="標楷體" w:hint="eastAsia"/>
                <w:bCs/>
                <w:sz w:val="26"/>
                <w:szCs w:val="26"/>
              </w:rPr>
              <w:t>13</w:t>
            </w:r>
            <w:r w:rsidR="005F7CD6" w:rsidRPr="00282E65">
              <w:rPr>
                <w:rFonts w:eastAsia="標楷體"/>
                <w:bCs/>
                <w:sz w:val="26"/>
                <w:szCs w:val="26"/>
              </w:rPr>
              <w:t>:</w:t>
            </w:r>
            <w:r w:rsidRPr="00282E65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5F7CD6" w:rsidRPr="00282E65">
              <w:rPr>
                <w:rFonts w:eastAsia="標楷體"/>
                <w:bCs/>
                <w:sz w:val="26"/>
                <w:szCs w:val="26"/>
              </w:rPr>
              <w:t>0~</w:t>
            </w:r>
            <w:r w:rsidRPr="00282E65">
              <w:rPr>
                <w:rFonts w:eastAsia="標楷體" w:hint="eastAsia"/>
                <w:bCs/>
                <w:sz w:val="26"/>
                <w:szCs w:val="26"/>
              </w:rPr>
              <w:t>13</w:t>
            </w:r>
            <w:r w:rsidR="005F7CD6" w:rsidRPr="00282E65">
              <w:rPr>
                <w:rFonts w:eastAsia="標楷體"/>
                <w:bCs/>
                <w:sz w:val="26"/>
                <w:szCs w:val="26"/>
              </w:rPr>
              <w:t>:</w:t>
            </w:r>
            <w:r w:rsidR="00165A4D" w:rsidRPr="00282E65">
              <w:rPr>
                <w:rFonts w:eastAsia="標楷體" w:hint="eastAsia"/>
                <w:bCs/>
                <w:sz w:val="26"/>
                <w:szCs w:val="26"/>
              </w:rPr>
              <w:t>2</w:t>
            </w:r>
            <w:r w:rsidR="009B2DFB" w:rsidRPr="00282E65">
              <w:rPr>
                <w:rFonts w:eastAsia="標楷體"/>
                <w:bCs/>
                <w:sz w:val="26"/>
                <w:szCs w:val="26"/>
              </w:rPr>
              <w:t>0</w:t>
            </w:r>
          </w:p>
        </w:tc>
        <w:tc>
          <w:tcPr>
            <w:tcW w:w="7329" w:type="dxa"/>
            <w:gridSpan w:val="2"/>
            <w:shd w:val="clear" w:color="auto" w:fill="BDDEFF"/>
            <w:vAlign w:val="center"/>
          </w:tcPr>
          <w:p w:rsidR="005F7CD6" w:rsidRPr="00282E65" w:rsidRDefault="00294704" w:rsidP="004F1E88">
            <w:pPr>
              <w:spacing w:line="360" w:lineRule="exact"/>
              <w:ind w:leftChars="-87" w:left="-209" w:rightChars="-45" w:right="-108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282E65">
              <w:rPr>
                <w:rFonts w:eastAsia="標楷體"/>
                <w:bCs/>
                <w:sz w:val="26"/>
                <w:szCs w:val="26"/>
              </w:rPr>
              <w:t xml:space="preserve">  </w:t>
            </w:r>
            <w:r w:rsidR="005F7CD6" w:rsidRPr="00282E65">
              <w:rPr>
                <w:rFonts w:eastAsia="標楷體"/>
                <w:bCs/>
                <w:sz w:val="26"/>
                <w:szCs w:val="26"/>
              </w:rPr>
              <w:t>報</w:t>
            </w:r>
            <w:r w:rsidR="00183881" w:rsidRPr="00282E65">
              <w:rPr>
                <w:rFonts w:eastAsia="標楷體"/>
                <w:bCs/>
                <w:sz w:val="26"/>
                <w:szCs w:val="26"/>
              </w:rPr>
              <w:t xml:space="preserve">        </w:t>
            </w:r>
            <w:r w:rsidR="005F7CD6" w:rsidRPr="00282E65">
              <w:rPr>
                <w:rFonts w:eastAsia="標楷體"/>
                <w:bCs/>
                <w:sz w:val="26"/>
                <w:szCs w:val="26"/>
              </w:rPr>
              <w:t>到</w:t>
            </w:r>
          </w:p>
        </w:tc>
      </w:tr>
      <w:tr w:rsidR="00CC1D5D" w:rsidRPr="00CC1D5D" w:rsidTr="00C52024">
        <w:trPr>
          <w:trHeight w:val="661"/>
        </w:trPr>
        <w:tc>
          <w:tcPr>
            <w:tcW w:w="1554" w:type="dxa"/>
            <w:shd w:val="clear" w:color="auto" w:fill="BDDEFF"/>
            <w:vAlign w:val="center"/>
          </w:tcPr>
          <w:p w:rsidR="00B16014" w:rsidRPr="00282E65" w:rsidRDefault="00E37518" w:rsidP="004F1E88">
            <w:pPr>
              <w:snapToGrid w:val="0"/>
              <w:spacing w:before="72" w:after="72" w:line="36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282E65">
              <w:rPr>
                <w:rFonts w:eastAsia="標楷體" w:hint="eastAsia"/>
                <w:bCs/>
                <w:sz w:val="26"/>
                <w:szCs w:val="26"/>
              </w:rPr>
              <w:t>13</w:t>
            </w:r>
            <w:r w:rsidR="00B16014" w:rsidRPr="00282E65">
              <w:rPr>
                <w:rFonts w:eastAsia="標楷體" w:hint="eastAsia"/>
                <w:bCs/>
                <w:sz w:val="26"/>
                <w:szCs w:val="26"/>
              </w:rPr>
              <w:t>:20~</w:t>
            </w:r>
            <w:r w:rsidRPr="00282E65">
              <w:rPr>
                <w:rFonts w:eastAsia="標楷體" w:hint="eastAsia"/>
                <w:bCs/>
                <w:sz w:val="26"/>
                <w:szCs w:val="26"/>
              </w:rPr>
              <w:t>13</w:t>
            </w:r>
            <w:r w:rsidR="00B16014" w:rsidRPr="00282E65">
              <w:rPr>
                <w:rFonts w:eastAsia="標楷體" w:hint="eastAsia"/>
                <w:bCs/>
                <w:sz w:val="26"/>
                <w:szCs w:val="26"/>
              </w:rPr>
              <w:t>:30</w:t>
            </w:r>
          </w:p>
        </w:tc>
        <w:tc>
          <w:tcPr>
            <w:tcW w:w="4124" w:type="dxa"/>
            <w:shd w:val="clear" w:color="auto" w:fill="BDDEFF"/>
            <w:vAlign w:val="center"/>
          </w:tcPr>
          <w:p w:rsidR="00B16014" w:rsidRPr="00282E65" w:rsidRDefault="00B16014" w:rsidP="004F1E88">
            <w:pPr>
              <w:spacing w:line="360" w:lineRule="exact"/>
              <w:ind w:rightChars="-364" w:right="-874"/>
              <w:jc w:val="both"/>
              <w:rPr>
                <w:rFonts w:eastAsia="標楷體" w:hAnsi="標楷體"/>
                <w:bCs/>
                <w:sz w:val="26"/>
                <w:szCs w:val="26"/>
              </w:rPr>
            </w:pPr>
            <w:r w:rsidRPr="00282E65">
              <w:rPr>
                <w:rFonts w:eastAsia="標楷體" w:hAnsi="標楷體" w:hint="eastAsia"/>
                <w:bCs/>
                <w:sz w:val="26"/>
                <w:szCs w:val="26"/>
              </w:rPr>
              <w:t>開場</w:t>
            </w:r>
          </w:p>
        </w:tc>
        <w:tc>
          <w:tcPr>
            <w:tcW w:w="3204" w:type="dxa"/>
            <w:shd w:val="clear" w:color="auto" w:fill="BDDEFF"/>
            <w:vAlign w:val="center"/>
          </w:tcPr>
          <w:p w:rsidR="00B16014" w:rsidRPr="00282E65" w:rsidRDefault="00B16014" w:rsidP="004F1E88">
            <w:pPr>
              <w:spacing w:line="360" w:lineRule="exact"/>
              <w:ind w:rightChars="-12" w:right="-29"/>
              <w:rPr>
                <w:rFonts w:eastAsia="標楷體"/>
                <w:bCs/>
                <w:sz w:val="26"/>
                <w:szCs w:val="26"/>
              </w:rPr>
            </w:pPr>
            <w:r w:rsidRPr="00282E65">
              <w:rPr>
                <w:rFonts w:eastAsia="標楷體" w:hint="eastAsia"/>
                <w:bCs/>
                <w:sz w:val="26"/>
                <w:szCs w:val="26"/>
              </w:rPr>
              <w:t>工研院</w:t>
            </w:r>
            <w:r w:rsidRPr="00282E65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Pr="00282E65">
              <w:rPr>
                <w:rFonts w:eastAsia="標楷體" w:hint="eastAsia"/>
                <w:bCs/>
                <w:sz w:val="26"/>
                <w:szCs w:val="26"/>
              </w:rPr>
              <w:t>電光</w:t>
            </w:r>
            <w:r w:rsidR="00C52024" w:rsidRPr="00282E65">
              <w:rPr>
                <w:rFonts w:eastAsia="標楷體" w:hint="eastAsia"/>
                <w:bCs/>
                <w:sz w:val="26"/>
                <w:szCs w:val="26"/>
              </w:rPr>
              <w:t>系</w:t>
            </w:r>
            <w:r w:rsidR="00C52024" w:rsidRPr="00282E65">
              <w:rPr>
                <w:rFonts w:eastAsia="標楷體"/>
                <w:bCs/>
                <w:sz w:val="26"/>
                <w:szCs w:val="26"/>
              </w:rPr>
              <w:t>統</w:t>
            </w:r>
            <w:r w:rsidRPr="00282E65">
              <w:rPr>
                <w:rFonts w:eastAsia="標楷體" w:hint="eastAsia"/>
                <w:bCs/>
                <w:sz w:val="26"/>
                <w:szCs w:val="26"/>
              </w:rPr>
              <w:t>所</w:t>
            </w:r>
          </w:p>
          <w:p w:rsidR="00B16014" w:rsidRPr="00282E65" w:rsidRDefault="00B16014" w:rsidP="00C52024">
            <w:pPr>
              <w:spacing w:line="360" w:lineRule="exact"/>
              <w:ind w:rightChars="-12" w:right="-29"/>
              <w:rPr>
                <w:rFonts w:eastAsia="標楷體"/>
                <w:bCs/>
                <w:sz w:val="26"/>
                <w:szCs w:val="26"/>
              </w:rPr>
            </w:pPr>
            <w:r w:rsidRPr="00282E65">
              <w:rPr>
                <w:rFonts w:eastAsia="標楷體" w:hint="eastAsia"/>
                <w:bCs/>
                <w:sz w:val="26"/>
                <w:szCs w:val="26"/>
              </w:rPr>
              <w:t>朱慕道</w:t>
            </w:r>
            <w:r w:rsidR="00F074F6" w:rsidRPr="00282E65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282E65" w:rsidRPr="00282E65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Pr="00282E65">
              <w:rPr>
                <w:rFonts w:eastAsia="標楷體" w:hint="eastAsia"/>
                <w:bCs/>
                <w:sz w:val="26"/>
                <w:szCs w:val="26"/>
              </w:rPr>
              <w:t>組長</w:t>
            </w:r>
          </w:p>
        </w:tc>
      </w:tr>
      <w:tr w:rsidR="00CC1D5D" w:rsidRPr="00CC1D5D" w:rsidTr="00C52024">
        <w:trPr>
          <w:trHeight w:val="999"/>
        </w:trPr>
        <w:tc>
          <w:tcPr>
            <w:tcW w:w="1554" w:type="dxa"/>
            <w:shd w:val="clear" w:color="auto" w:fill="BDDEFF"/>
            <w:vAlign w:val="center"/>
          </w:tcPr>
          <w:p w:rsidR="00096CD2" w:rsidRPr="00282E65" w:rsidRDefault="00E37518" w:rsidP="004F1E88">
            <w:pPr>
              <w:snapToGrid w:val="0"/>
              <w:spacing w:before="72" w:after="72" w:line="36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282E65">
              <w:rPr>
                <w:rFonts w:eastAsia="標楷體" w:hint="eastAsia"/>
                <w:bCs/>
                <w:sz w:val="26"/>
                <w:szCs w:val="26"/>
              </w:rPr>
              <w:t>13</w:t>
            </w:r>
            <w:r w:rsidR="005923D2" w:rsidRPr="00282E65">
              <w:rPr>
                <w:rFonts w:eastAsia="標楷體"/>
                <w:bCs/>
                <w:sz w:val="26"/>
                <w:szCs w:val="26"/>
              </w:rPr>
              <w:t>:</w:t>
            </w:r>
            <w:r w:rsidR="00B16014" w:rsidRPr="00282E65">
              <w:rPr>
                <w:rFonts w:eastAsia="標楷體" w:hint="eastAsia"/>
                <w:bCs/>
                <w:sz w:val="26"/>
                <w:szCs w:val="26"/>
              </w:rPr>
              <w:t>3</w:t>
            </w:r>
            <w:r w:rsidR="005923D2" w:rsidRPr="00282E65">
              <w:rPr>
                <w:rFonts w:eastAsia="標楷體"/>
                <w:bCs/>
                <w:sz w:val="26"/>
                <w:szCs w:val="26"/>
              </w:rPr>
              <w:t>0~</w:t>
            </w:r>
            <w:r w:rsidR="008D7305" w:rsidRPr="00282E65">
              <w:rPr>
                <w:rFonts w:eastAsia="標楷體"/>
                <w:bCs/>
                <w:sz w:val="26"/>
                <w:szCs w:val="26"/>
              </w:rPr>
              <w:t>1</w:t>
            </w:r>
            <w:r w:rsidR="00B8126D" w:rsidRPr="00282E65">
              <w:rPr>
                <w:rFonts w:eastAsia="標楷體" w:hint="eastAsia"/>
                <w:bCs/>
                <w:sz w:val="26"/>
                <w:szCs w:val="26"/>
              </w:rPr>
              <w:t>5</w:t>
            </w:r>
            <w:r w:rsidR="005923D2" w:rsidRPr="00282E65">
              <w:rPr>
                <w:rFonts w:eastAsia="標楷體"/>
                <w:bCs/>
                <w:sz w:val="26"/>
                <w:szCs w:val="26"/>
              </w:rPr>
              <w:t>:</w:t>
            </w:r>
            <w:r w:rsidR="00B8126D" w:rsidRPr="00282E65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294704" w:rsidRPr="00282E65">
              <w:rPr>
                <w:rFonts w:eastAsia="標楷體"/>
                <w:bCs/>
                <w:sz w:val="26"/>
                <w:szCs w:val="26"/>
              </w:rPr>
              <w:t>0</w:t>
            </w:r>
          </w:p>
        </w:tc>
        <w:tc>
          <w:tcPr>
            <w:tcW w:w="4124" w:type="dxa"/>
            <w:shd w:val="clear" w:color="auto" w:fill="BDDEFF"/>
            <w:vAlign w:val="center"/>
          </w:tcPr>
          <w:p w:rsidR="00743375" w:rsidRPr="00282E65" w:rsidRDefault="005457DF" w:rsidP="004F1E88">
            <w:pPr>
              <w:spacing w:line="360" w:lineRule="exact"/>
              <w:ind w:rightChars="-364" w:right="-874"/>
              <w:jc w:val="both"/>
              <w:rPr>
                <w:rFonts w:eastAsia="標楷體"/>
                <w:bCs/>
                <w:sz w:val="26"/>
                <w:szCs w:val="26"/>
                <w:lang w:val="fr-FR"/>
              </w:rPr>
            </w:pPr>
            <w:r w:rsidRPr="00282E65">
              <w:rPr>
                <w:rFonts w:eastAsia="標楷體" w:hint="eastAsia"/>
                <w:bCs/>
                <w:sz w:val="26"/>
                <w:szCs w:val="26"/>
                <w:lang w:val="fr-FR"/>
              </w:rPr>
              <w:t>中國大陸專利制度概要及最近發展</w:t>
            </w:r>
          </w:p>
        </w:tc>
        <w:tc>
          <w:tcPr>
            <w:tcW w:w="3204" w:type="dxa"/>
            <w:shd w:val="clear" w:color="auto" w:fill="BDDEFF"/>
            <w:vAlign w:val="center"/>
          </w:tcPr>
          <w:p w:rsidR="00EB18B1" w:rsidRPr="00282E65" w:rsidRDefault="006C6955" w:rsidP="004F1E88">
            <w:pPr>
              <w:spacing w:line="360" w:lineRule="exact"/>
              <w:ind w:rightChars="-12" w:right="-29"/>
              <w:rPr>
                <w:rFonts w:eastAsia="標楷體"/>
                <w:bCs/>
                <w:sz w:val="26"/>
                <w:szCs w:val="26"/>
              </w:rPr>
            </w:pPr>
            <w:r w:rsidRPr="00282E65">
              <w:rPr>
                <w:rFonts w:eastAsia="標楷體" w:hint="eastAsia"/>
                <w:bCs/>
                <w:sz w:val="26"/>
                <w:szCs w:val="26"/>
              </w:rPr>
              <w:t>先凱國際專利商標事務所首席顧問</w:t>
            </w:r>
            <w:r w:rsidR="00EB18B1" w:rsidRPr="00282E65">
              <w:rPr>
                <w:rFonts w:eastAsia="標楷體" w:hint="eastAsia"/>
                <w:bCs/>
                <w:sz w:val="26"/>
                <w:szCs w:val="26"/>
              </w:rPr>
              <w:tab/>
              <w:t xml:space="preserve">     </w:t>
            </w:r>
            <w:r w:rsidR="00EB18B1" w:rsidRPr="00282E65">
              <w:rPr>
                <w:rFonts w:eastAsia="標楷體"/>
                <w:bCs/>
                <w:sz w:val="26"/>
                <w:szCs w:val="26"/>
              </w:rPr>
              <w:t xml:space="preserve">   </w:t>
            </w:r>
            <w:r w:rsidR="00EB18B1" w:rsidRPr="00282E65">
              <w:rPr>
                <w:rFonts w:eastAsia="標楷體" w:hint="eastAsia"/>
                <w:bCs/>
                <w:sz w:val="26"/>
                <w:szCs w:val="26"/>
              </w:rPr>
              <w:t xml:space="preserve">      </w:t>
            </w:r>
          </w:p>
          <w:p w:rsidR="00743375" w:rsidRPr="00282E65" w:rsidRDefault="006C6955" w:rsidP="00C52024">
            <w:pPr>
              <w:spacing w:line="360" w:lineRule="exact"/>
              <w:ind w:rightChars="-28" w:right="-67"/>
              <w:rPr>
                <w:rFonts w:eastAsia="標楷體"/>
                <w:bCs/>
                <w:sz w:val="26"/>
                <w:szCs w:val="26"/>
              </w:rPr>
            </w:pPr>
            <w:r w:rsidRPr="00282E65">
              <w:rPr>
                <w:rFonts w:eastAsia="標楷體" w:hint="eastAsia"/>
                <w:bCs/>
                <w:sz w:val="26"/>
                <w:szCs w:val="26"/>
              </w:rPr>
              <w:t>陳逸南</w:t>
            </w:r>
            <w:r w:rsidR="00282E65" w:rsidRPr="00282E65">
              <w:rPr>
                <w:rFonts w:eastAsia="標楷體"/>
              </w:rPr>
              <w:t xml:space="preserve">  </w:t>
            </w:r>
            <w:r w:rsidR="00EB18B1" w:rsidRPr="00282E65">
              <w:rPr>
                <w:rFonts w:eastAsia="標楷體" w:hint="eastAsia"/>
                <w:bCs/>
                <w:sz w:val="26"/>
                <w:szCs w:val="26"/>
              </w:rPr>
              <w:t>專</w:t>
            </w:r>
            <w:r w:rsidRPr="00282E65">
              <w:rPr>
                <w:rFonts w:eastAsia="標楷體" w:hint="eastAsia"/>
                <w:bCs/>
                <w:sz w:val="26"/>
                <w:szCs w:val="26"/>
              </w:rPr>
              <w:t>利師</w:t>
            </w:r>
          </w:p>
        </w:tc>
      </w:tr>
      <w:tr w:rsidR="00CC1D5D" w:rsidRPr="00CC1D5D" w:rsidTr="00C52024">
        <w:trPr>
          <w:trHeight w:val="450"/>
        </w:trPr>
        <w:tc>
          <w:tcPr>
            <w:tcW w:w="1554" w:type="dxa"/>
            <w:shd w:val="clear" w:color="auto" w:fill="BDDEFF"/>
            <w:vAlign w:val="center"/>
          </w:tcPr>
          <w:p w:rsidR="008D7305" w:rsidRPr="00282E65" w:rsidRDefault="00E37518" w:rsidP="004F1E88">
            <w:pPr>
              <w:snapToGrid w:val="0"/>
              <w:spacing w:before="72" w:after="72" w:line="36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282E65">
              <w:rPr>
                <w:rFonts w:eastAsia="標楷體" w:hint="eastAsia"/>
                <w:bCs/>
                <w:sz w:val="26"/>
                <w:szCs w:val="26"/>
              </w:rPr>
              <w:t>1</w:t>
            </w:r>
            <w:r w:rsidR="00B8126D" w:rsidRPr="00282E65">
              <w:rPr>
                <w:rFonts w:eastAsia="標楷體" w:hint="eastAsia"/>
                <w:bCs/>
                <w:sz w:val="26"/>
                <w:szCs w:val="26"/>
              </w:rPr>
              <w:t>5</w:t>
            </w:r>
            <w:r w:rsidR="00795F13" w:rsidRPr="00282E65">
              <w:rPr>
                <w:rFonts w:eastAsia="標楷體"/>
                <w:bCs/>
                <w:sz w:val="26"/>
                <w:szCs w:val="26"/>
              </w:rPr>
              <w:t>:</w:t>
            </w:r>
            <w:r w:rsidR="00B8126D" w:rsidRPr="00282E65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FA351B" w:rsidRPr="00282E65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795F13" w:rsidRPr="00282E65">
              <w:rPr>
                <w:rFonts w:eastAsia="標楷體"/>
                <w:bCs/>
                <w:sz w:val="26"/>
                <w:szCs w:val="26"/>
              </w:rPr>
              <w:t>~1</w:t>
            </w:r>
            <w:r w:rsidRPr="00282E65">
              <w:rPr>
                <w:rFonts w:eastAsia="標楷體" w:hint="eastAsia"/>
                <w:bCs/>
                <w:sz w:val="26"/>
                <w:szCs w:val="26"/>
              </w:rPr>
              <w:t>5</w:t>
            </w:r>
            <w:r w:rsidR="00795F13" w:rsidRPr="00282E65">
              <w:rPr>
                <w:rFonts w:eastAsia="標楷體"/>
                <w:bCs/>
                <w:sz w:val="26"/>
                <w:szCs w:val="26"/>
              </w:rPr>
              <w:t>:</w:t>
            </w:r>
            <w:r w:rsidR="00B8126D" w:rsidRPr="00282E65">
              <w:rPr>
                <w:rFonts w:eastAsia="標楷體" w:hint="eastAsia"/>
                <w:bCs/>
                <w:sz w:val="26"/>
                <w:szCs w:val="26"/>
              </w:rPr>
              <w:t>1</w:t>
            </w:r>
            <w:r w:rsidR="00FA351B" w:rsidRPr="00282E65">
              <w:rPr>
                <w:rFonts w:eastAsia="標楷體" w:hint="eastAsia"/>
                <w:bCs/>
                <w:sz w:val="26"/>
                <w:szCs w:val="26"/>
              </w:rPr>
              <w:t>0</w:t>
            </w:r>
          </w:p>
        </w:tc>
        <w:tc>
          <w:tcPr>
            <w:tcW w:w="7329" w:type="dxa"/>
            <w:gridSpan w:val="2"/>
            <w:shd w:val="clear" w:color="auto" w:fill="BDDEFF"/>
            <w:vAlign w:val="center"/>
          </w:tcPr>
          <w:p w:rsidR="008D7305" w:rsidRPr="00282E65" w:rsidRDefault="008D7305" w:rsidP="004F1E88">
            <w:pPr>
              <w:spacing w:line="360" w:lineRule="exact"/>
              <w:ind w:rightChars="-45" w:right="-108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282E65">
              <w:rPr>
                <w:rFonts w:eastAsia="標楷體"/>
                <w:bCs/>
                <w:sz w:val="26"/>
                <w:szCs w:val="26"/>
              </w:rPr>
              <w:t>休</w:t>
            </w:r>
            <w:r w:rsidRPr="00282E65">
              <w:rPr>
                <w:rFonts w:eastAsia="標楷體"/>
                <w:bCs/>
                <w:sz w:val="26"/>
                <w:szCs w:val="26"/>
              </w:rPr>
              <w:t xml:space="preserve">        </w:t>
            </w:r>
            <w:r w:rsidRPr="00282E65">
              <w:rPr>
                <w:rFonts w:eastAsia="標楷體"/>
                <w:bCs/>
                <w:sz w:val="26"/>
                <w:szCs w:val="26"/>
              </w:rPr>
              <w:t>息</w:t>
            </w:r>
          </w:p>
        </w:tc>
      </w:tr>
      <w:tr w:rsidR="00830218" w:rsidRPr="00CC1D5D" w:rsidTr="00C52024">
        <w:trPr>
          <w:trHeight w:val="970"/>
        </w:trPr>
        <w:tc>
          <w:tcPr>
            <w:tcW w:w="1554" w:type="dxa"/>
            <w:shd w:val="clear" w:color="auto" w:fill="BDDEFF"/>
            <w:vAlign w:val="center"/>
          </w:tcPr>
          <w:p w:rsidR="00830218" w:rsidRPr="00282E65" w:rsidRDefault="00830218" w:rsidP="004F1E88">
            <w:pPr>
              <w:snapToGrid w:val="0"/>
              <w:spacing w:before="72" w:after="72" w:line="36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282E65">
              <w:rPr>
                <w:rFonts w:eastAsia="標楷體" w:hint="eastAsia"/>
                <w:bCs/>
                <w:sz w:val="26"/>
                <w:szCs w:val="26"/>
              </w:rPr>
              <w:t>15:10~1</w:t>
            </w:r>
            <w:r w:rsidR="005E0982" w:rsidRPr="00282E65">
              <w:rPr>
                <w:rFonts w:eastAsia="標楷體"/>
                <w:bCs/>
                <w:sz w:val="26"/>
                <w:szCs w:val="26"/>
              </w:rPr>
              <w:t>5</w:t>
            </w:r>
            <w:r w:rsidR="00032894" w:rsidRPr="00282E65">
              <w:rPr>
                <w:rFonts w:eastAsia="標楷體" w:hint="eastAsia"/>
                <w:bCs/>
                <w:sz w:val="26"/>
                <w:szCs w:val="26"/>
              </w:rPr>
              <w:t>:</w:t>
            </w:r>
            <w:r w:rsidR="005E0982" w:rsidRPr="00282E65">
              <w:rPr>
                <w:rFonts w:eastAsia="標楷體"/>
                <w:bCs/>
                <w:sz w:val="26"/>
                <w:szCs w:val="26"/>
              </w:rPr>
              <w:t>4</w:t>
            </w:r>
            <w:r w:rsidR="00032894" w:rsidRPr="00282E65">
              <w:rPr>
                <w:rFonts w:eastAsia="標楷體" w:hint="eastAsia"/>
                <w:bCs/>
                <w:sz w:val="26"/>
                <w:szCs w:val="26"/>
              </w:rPr>
              <w:t>0</w:t>
            </w:r>
          </w:p>
        </w:tc>
        <w:tc>
          <w:tcPr>
            <w:tcW w:w="4124" w:type="dxa"/>
            <w:shd w:val="clear" w:color="auto" w:fill="BDDEFF"/>
            <w:vAlign w:val="center"/>
          </w:tcPr>
          <w:p w:rsidR="00830218" w:rsidRPr="00282E65" w:rsidRDefault="005E0982" w:rsidP="004F1E88">
            <w:pPr>
              <w:spacing w:line="360" w:lineRule="exact"/>
              <w:ind w:rightChars="-364" w:right="-874"/>
              <w:jc w:val="both"/>
              <w:rPr>
                <w:rFonts w:eastAsia="標楷體"/>
                <w:bCs/>
                <w:sz w:val="26"/>
                <w:szCs w:val="26"/>
                <w:lang w:val="fr-FR"/>
              </w:rPr>
            </w:pPr>
            <w:r w:rsidRPr="00282E65">
              <w:rPr>
                <w:rFonts w:eastAsia="標楷體" w:hint="eastAsia"/>
                <w:bCs/>
                <w:sz w:val="26"/>
                <w:szCs w:val="26"/>
                <w:lang w:val="fr-FR"/>
              </w:rPr>
              <w:t>主動式三維度布局平台</w:t>
            </w:r>
          </w:p>
        </w:tc>
        <w:tc>
          <w:tcPr>
            <w:tcW w:w="3204" w:type="dxa"/>
            <w:shd w:val="clear" w:color="auto" w:fill="BDDEFF"/>
            <w:vAlign w:val="center"/>
          </w:tcPr>
          <w:p w:rsidR="00830218" w:rsidRPr="00282E65" w:rsidRDefault="005E0982" w:rsidP="004F1E88">
            <w:pPr>
              <w:spacing w:line="360" w:lineRule="exact"/>
              <w:ind w:rightChars="-12" w:right="-29"/>
              <w:rPr>
                <w:rFonts w:eastAsia="標楷體"/>
                <w:bCs/>
                <w:sz w:val="26"/>
                <w:szCs w:val="26"/>
              </w:rPr>
            </w:pPr>
            <w:r w:rsidRPr="00282E65">
              <w:rPr>
                <w:rFonts w:eastAsia="標楷體" w:hint="eastAsia"/>
                <w:bCs/>
                <w:sz w:val="26"/>
                <w:szCs w:val="26"/>
              </w:rPr>
              <w:t>工研院電光</w:t>
            </w:r>
            <w:r w:rsidR="00282E65" w:rsidRPr="00282E65">
              <w:rPr>
                <w:rFonts w:eastAsia="標楷體" w:hint="eastAsia"/>
                <w:bCs/>
                <w:sz w:val="26"/>
                <w:szCs w:val="26"/>
              </w:rPr>
              <w:t>系</w:t>
            </w:r>
            <w:r w:rsidR="00282E65" w:rsidRPr="00282E65">
              <w:rPr>
                <w:rFonts w:eastAsia="標楷體"/>
                <w:bCs/>
                <w:sz w:val="26"/>
                <w:szCs w:val="26"/>
              </w:rPr>
              <w:t>統</w:t>
            </w:r>
            <w:r w:rsidRPr="00282E65">
              <w:rPr>
                <w:rFonts w:eastAsia="標楷體" w:hint="eastAsia"/>
                <w:bCs/>
                <w:sz w:val="26"/>
                <w:szCs w:val="26"/>
              </w:rPr>
              <w:t>所</w:t>
            </w:r>
          </w:p>
          <w:p w:rsidR="00640ABA" w:rsidRPr="00282E65" w:rsidRDefault="005E0982" w:rsidP="00C52024">
            <w:pPr>
              <w:spacing w:line="360" w:lineRule="exact"/>
              <w:ind w:rightChars="-12" w:right="-29"/>
              <w:rPr>
                <w:rFonts w:eastAsia="標楷體"/>
                <w:bCs/>
                <w:sz w:val="26"/>
                <w:szCs w:val="26"/>
              </w:rPr>
            </w:pPr>
            <w:r w:rsidRPr="00282E65">
              <w:rPr>
                <w:rFonts w:eastAsia="標楷體" w:hint="eastAsia"/>
                <w:bCs/>
                <w:sz w:val="26"/>
                <w:szCs w:val="26"/>
              </w:rPr>
              <w:t>謝佳芬</w:t>
            </w:r>
            <w:r w:rsidR="00282E65" w:rsidRPr="00282E65">
              <w:rPr>
                <w:rFonts w:eastAsia="標楷體" w:hint="eastAsia"/>
                <w:bCs/>
                <w:sz w:val="26"/>
                <w:szCs w:val="26"/>
              </w:rPr>
              <w:t xml:space="preserve">  </w:t>
            </w:r>
            <w:r w:rsidRPr="00282E65">
              <w:rPr>
                <w:rFonts w:eastAsia="標楷體" w:hint="eastAsia"/>
                <w:bCs/>
                <w:sz w:val="26"/>
                <w:szCs w:val="26"/>
              </w:rPr>
              <w:t>副理</w:t>
            </w:r>
          </w:p>
        </w:tc>
      </w:tr>
      <w:tr w:rsidR="005E0982" w:rsidRPr="00CC1D5D" w:rsidTr="00C52024">
        <w:trPr>
          <w:trHeight w:val="970"/>
        </w:trPr>
        <w:tc>
          <w:tcPr>
            <w:tcW w:w="1554" w:type="dxa"/>
            <w:shd w:val="clear" w:color="auto" w:fill="BDDEFF"/>
            <w:vAlign w:val="center"/>
          </w:tcPr>
          <w:p w:rsidR="005E0982" w:rsidRPr="00282E65" w:rsidRDefault="005E0982" w:rsidP="004F1E88">
            <w:pPr>
              <w:snapToGrid w:val="0"/>
              <w:spacing w:before="72" w:after="72" w:line="36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282E65">
              <w:rPr>
                <w:rFonts w:eastAsia="標楷體" w:hint="eastAsia"/>
                <w:bCs/>
                <w:sz w:val="26"/>
                <w:szCs w:val="26"/>
              </w:rPr>
              <w:t>15:40</w:t>
            </w:r>
            <w:r w:rsidRPr="00282E65">
              <w:rPr>
                <w:rFonts w:eastAsia="標楷體"/>
                <w:bCs/>
                <w:sz w:val="26"/>
                <w:szCs w:val="26"/>
              </w:rPr>
              <w:t>~16:10</w:t>
            </w:r>
          </w:p>
        </w:tc>
        <w:tc>
          <w:tcPr>
            <w:tcW w:w="4124" w:type="dxa"/>
            <w:shd w:val="clear" w:color="auto" w:fill="BDDEFF"/>
            <w:vAlign w:val="center"/>
          </w:tcPr>
          <w:p w:rsidR="005E0982" w:rsidRPr="00282E65" w:rsidRDefault="005E0982" w:rsidP="003B72B4">
            <w:pPr>
              <w:spacing w:line="360" w:lineRule="exact"/>
              <w:ind w:rightChars="-364" w:right="-874"/>
              <w:jc w:val="both"/>
              <w:rPr>
                <w:rFonts w:eastAsia="標楷體"/>
                <w:bCs/>
                <w:sz w:val="26"/>
                <w:szCs w:val="26"/>
                <w:lang w:val="fr-FR"/>
              </w:rPr>
            </w:pPr>
            <w:r w:rsidRPr="00282E65">
              <w:rPr>
                <w:rFonts w:eastAsia="標楷體" w:hint="eastAsia"/>
                <w:bCs/>
                <w:sz w:val="26"/>
                <w:szCs w:val="26"/>
                <w:lang w:val="fr-FR"/>
              </w:rPr>
              <w:t>UVC LED</w:t>
            </w:r>
            <w:r w:rsidRPr="00282E65">
              <w:rPr>
                <w:rFonts w:eastAsia="標楷體" w:hint="eastAsia"/>
                <w:bCs/>
                <w:sz w:val="26"/>
                <w:szCs w:val="26"/>
                <w:lang w:val="fr-FR"/>
              </w:rPr>
              <w:t>專利</w:t>
            </w:r>
            <w:r w:rsidR="003B72B4">
              <w:rPr>
                <w:rFonts w:eastAsia="標楷體" w:hint="eastAsia"/>
                <w:bCs/>
                <w:sz w:val="26"/>
                <w:szCs w:val="26"/>
                <w:lang w:val="fr-FR"/>
              </w:rPr>
              <w:t>發</w:t>
            </w:r>
            <w:r w:rsidR="003B72B4">
              <w:rPr>
                <w:rFonts w:eastAsia="標楷體"/>
                <w:bCs/>
                <w:sz w:val="26"/>
                <w:szCs w:val="26"/>
                <w:lang w:val="fr-FR"/>
              </w:rPr>
              <w:t>展動態</w:t>
            </w:r>
            <w:r w:rsidRPr="00282E65">
              <w:rPr>
                <w:rFonts w:eastAsia="標楷體" w:hint="eastAsia"/>
                <w:bCs/>
                <w:sz w:val="26"/>
                <w:szCs w:val="26"/>
                <w:lang w:val="fr-FR"/>
              </w:rPr>
              <w:t>分析</w:t>
            </w:r>
          </w:p>
        </w:tc>
        <w:tc>
          <w:tcPr>
            <w:tcW w:w="3204" w:type="dxa"/>
            <w:shd w:val="clear" w:color="auto" w:fill="BDDEFF"/>
            <w:vAlign w:val="center"/>
          </w:tcPr>
          <w:p w:rsidR="005E0982" w:rsidRPr="00282E65" w:rsidRDefault="005E0982" w:rsidP="004F1E88">
            <w:pPr>
              <w:spacing w:line="360" w:lineRule="exact"/>
              <w:ind w:rightChars="-12" w:right="-29"/>
              <w:rPr>
                <w:rFonts w:eastAsia="標楷體"/>
                <w:bCs/>
                <w:sz w:val="26"/>
                <w:szCs w:val="26"/>
              </w:rPr>
            </w:pPr>
            <w:r w:rsidRPr="00282E65">
              <w:rPr>
                <w:rFonts w:eastAsia="標楷體" w:hint="eastAsia"/>
                <w:bCs/>
                <w:sz w:val="26"/>
                <w:szCs w:val="26"/>
              </w:rPr>
              <w:t>工研院電光</w:t>
            </w:r>
            <w:r w:rsidR="00282E65" w:rsidRPr="00282E65">
              <w:rPr>
                <w:rFonts w:eastAsia="標楷體" w:hint="eastAsia"/>
                <w:bCs/>
                <w:sz w:val="26"/>
                <w:szCs w:val="26"/>
              </w:rPr>
              <w:t>系</w:t>
            </w:r>
            <w:r w:rsidR="00282E65" w:rsidRPr="00282E65">
              <w:rPr>
                <w:rFonts w:eastAsia="標楷體"/>
                <w:bCs/>
                <w:sz w:val="26"/>
                <w:szCs w:val="26"/>
              </w:rPr>
              <w:t>統</w:t>
            </w:r>
            <w:r w:rsidRPr="00282E65">
              <w:rPr>
                <w:rFonts w:eastAsia="標楷體" w:hint="eastAsia"/>
                <w:bCs/>
                <w:sz w:val="26"/>
                <w:szCs w:val="26"/>
              </w:rPr>
              <w:t>所</w:t>
            </w:r>
          </w:p>
          <w:p w:rsidR="005E0982" w:rsidRPr="00282E65" w:rsidRDefault="005E0982" w:rsidP="004F1E88">
            <w:pPr>
              <w:spacing w:line="360" w:lineRule="exact"/>
              <w:ind w:rightChars="-12" w:right="-29"/>
              <w:rPr>
                <w:rFonts w:eastAsia="標楷體"/>
                <w:bCs/>
                <w:sz w:val="26"/>
                <w:szCs w:val="26"/>
              </w:rPr>
            </w:pPr>
            <w:r w:rsidRPr="00282E65">
              <w:rPr>
                <w:rFonts w:eastAsia="標楷體" w:hint="eastAsia"/>
                <w:bCs/>
                <w:sz w:val="26"/>
                <w:szCs w:val="26"/>
              </w:rPr>
              <w:t>廖文毅</w:t>
            </w:r>
            <w:r w:rsidR="00282E65" w:rsidRPr="00282E65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282E65" w:rsidRPr="00282E65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Pr="00282E65">
              <w:rPr>
                <w:rFonts w:eastAsia="標楷體" w:hint="eastAsia"/>
                <w:bCs/>
                <w:sz w:val="26"/>
                <w:szCs w:val="26"/>
              </w:rPr>
              <w:t>資深工程師</w:t>
            </w:r>
          </w:p>
        </w:tc>
      </w:tr>
      <w:tr w:rsidR="00CC1D5D" w:rsidRPr="00CC1D5D" w:rsidTr="00C52024">
        <w:trPr>
          <w:trHeight w:val="464"/>
        </w:trPr>
        <w:tc>
          <w:tcPr>
            <w:tcW w:w="1554" w:type="dxa"/>
            <w:shd w:val="clear" w:color="auto" w:fill="BDDEFF"/>
            <w:vAlign w:val="center"/>
          </w:tcPr>
          <w:p w:rsidR="00795F13" w:rsidRPr="00282E65" w:rsidRDefault="00B16014" w:rsidP="004F1E88">
            <w:pPr>
              <w:snapToGrid w:val="0"/>
              <w:spacing w:before="72" w:after="72" w:line="360" w:lineRule="exact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282E65">
              <w:rPr>
                <w:rFonts w:eastAsia="標楷體"/>
                <w:bCs/>
                <w:sz w:val="26"/>
                <w:szCs w:val="26"/>
              </w:rPr>
              <w:t>1</w:t>
            </w:r>
            <w:r w:rsidR="00CB2F35" w:rsidRPr="00282E65">
              <w:rPr>
                <w:rFonts w:eastAsia="標楷體" w:hint="eastAsia"/>
                <w:bCs/>
                <w:sz w:val="26"/>
                <w:szCs w:val="26"/>
              </w:rPr>
              <w:t>6</w:t>
            </w:r>
            <w:r w:rsidRPr="00282E65">
              <w:rPr>
                <w:rFonts w:eastAsia="標楷體"/>
                <w:bCs/>
                <w:sz w:val="26"/>
                <w:szCs w:val="26"/>
              </w:rPr>
              <w:t>:</w:t>
            </w:r>
            <w:r w:rsidR="00830218" w:rsidRPr="00282E65">
              <w:rPr>
                <w:rFonts w:eastAsia="標楷體"/>
                <w:bCs/>
                <w:sz w:val="26"/>
                <w:szCs w:val="26"/>
              </w:rPr>
              <w:t>1</w:t>
            </w:r>
            <w:r w:rsidR="00F95555" w:rsidRPr="00282E65">
              <w:rPr>
                <w:rFonts w:eastAsia="標楷體" w:hint="eastAsia"/>
                <w:bCs/>
                <w:sz w:val="26"/>
                <w:szCs w:val="26"/>
              </w:rPr>
              <w:t>0</w:t>
            </w:r>
            <w:r w:rsidR="00795F13" w:rsidRPr="00282E65">
              <w:rPr>
                <w:rFonts w:eastAsia="標楷體"/>
                <w:bCs/>
                <w:sz w:val="26"/>
                <w:szCs w:val="26"/>
              </w:rPr>
              <w:t>~1</w:t>
            </w:r>
            <w:r w:rsidR="00E37518" w:rsidRPr="00282E65">
              <w:rPr>
                <w:rFonts w:eastAsia="標楷體" w:hint="eastAsia"/>
                <w:bCs/>
                <w:sz w:val="26"/>
                <w:szCs w:val="26"/>
              </w:rPr>
              <w:t>6</w:t>
            </w:r>
            <w:r w:rsidR="00795F13" w:rsidRPr="00282E65">
              <w:rPr>
                <w:rFonts w:eastAsia="標楷體"/>
                <w:bCs/>
                <w:sz w:val="26"/>
                <w:szCs w:val="26"/>
              </w:rPr>
              <w:t>:</w:t>
            </w:r>
            <w:r w:rsidR="00CB2F35" w:rsidRPr="00282E65">
              <w:rPr>
                <w:rFonts w:eastAsia="標楷體" w:hint="eastAsia"/>
                <w:bCs/>
                <w:sz w:val="26"/>
                <w:szCs w:val="26"/>
              </w:rPr>
              <w:t>3</w:t>
            </w:r>
            <w:r w:rsidR="00795F13" w:rsidRPr="00282E65">
              <w:rPr>
                <w:rFonts w:eastAsia="標楷體"/>
                <w:bCs/>
                <w:sz w:val="26"/>
                <w:szCs w:val="26"/>
              </w:rPr>
              <w:t>0</w:t>
            </w:r>
          </w:p>
        </w:tc>
        <w:tc>
          <w:tcPr>
            <w:tcW w:w="7329" w:type="dxa"/>
            <w:gridSpan w:val="2"/>
            <w:shd w:val="clear" w:color="auto" w:fill="BDDEFF"/>
            <w:vAlign w:val="center"/>
          </w:tcPr>
          <w:p w:rsidR="00795F13" w:rsidRPr="00282E65" w:rsidRDefault="00795F13" w:rsidP="004F1E88">
            <w:pPr>
              <w:spacing w:line="360" w:lineRule="exact"/>
              <w:ind w:rightChars="-7" w:right="-17"/>
              <w:jc w:val="center"/>
              <w:rPr>
                <w:rFonts w:eastAsia="標楷體"/>
                <w:bCs/>
                <w:sz w:val="26"/>
                <w:szCs w:val="26"/>
              </w:rPr>
            </w:pPr>
            <w:r w:rsidRPr="00282E65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Pr="00282E65">
              <w:rPr>
                <w:rFonts w:eastAsia="標楷體"/>
                <w:bCs/>
                <w:sz w:val="26"/>
                <w:szCs w:val="26"/>
              </w:rPr>
              <w:t>問</w:t>
            </w:r>
            <w:r w:rsidRPr="00282E65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Pr="00282E65">
              <w:rPr>
                <w:rFonts w:eastAsia="標楷體"/>
                <w:bCs/>
                <w:sz w:val="26"/>
                <w:szCs w:val="26"/>
              </w:rPr>
              <w:t>題</w:t>
            </w:r>
            <w:r w:rsidRPr="00282E65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Pr="00282E65">
              <w:rPr>
                <w:rFonts w:eastAsia="標楷體"/>
                <w:bCs/>
                <w:sz w:val="26"/>
                <w:szCs w:val="26"/>
              </w:rPr>
              <w:t>討</w:t>
            </w:r>
            <w:r w:rsidRPr="00282E65">
              <w:rPr>
                <w:rFonts w:eastAsia="標楷體"/>
                <w:bCs/>
                <w:sz w:val="26"/>
                <w:szCs w:val="26"/>
              </w:rPr>
              <w:t xml:space="preserve"> </w:t>
            </w:r>
            <w:r w:rsidRPr="00282E65">
              <w:rPr>
                <w:rFonts w:eastAsia="標楷體"/>
                <w:bCs/>
                <w:sz w:val="26"/>
                <w:szCs w:val="26"/>
              </w:rPr>
              <w:t>論</w:t>
            </w:r>
            <w:r w:rsidR="00006995" w:rsidRPr="00282E65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006995" w:rsidRPr="00282E65">
              <w:rPr>
                <w:rFonts w:eastAsia="標楷體" w:hint="eastAsia"/>
                <w:bCs/>
                <w:sz w:val="26"/>
                <w:szCs w:val="26"/>
              </w:rPr>
              <w:t>與</w:t>
            </w:r>
            <w:r w:rsidR="00006995" w:rsidRPr="00282E65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006995" w:rsidRPr="00282E65">
              <w:rPr>
                <w:rFonts w:eastAsia="標楷體" w:hint="eastAsia"/>
                <w:bCs/>
                <w:sz w:val="26"/>
                <w:szCs w:val="26"/>
              </w:rPr>
              <w:t>經</w:t>
            </w:r>
            <w:r w:rsidR="00006995" w:rsidRPr="00282E65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006995" w:rsidRPr="00282E65">
              <w:rPr>
                <w:rFonts w:eastAsia="標楷體" w:hint="eastAsia"/>
                <w:bCs/>
                <w:sz w:val="26"/>
                <w:szCs w:val="26"/>
              </w:rPr>
              <w:t>驗</w:t>
            </w:r>
            <w:r w:rsidR="00006995" w:rsidRPr="00282E65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006995" w:rsidRPr="00282E65">
              <w:rPr>
                <w:rFonts w:eastAsia="標楷體" w:hint="eastAsia"/>
                <w:bCs/>
                <w:sz w:val="26"/>
                <w:szCs w:val="26"/>
              </w:rPr>
              <w:t>交</w:t>
            </w:r>
            <w:r w:rsidR="00006995" w:rsidRPr="00282E65">
              <w:rPr>
                <w:rFonts w:eastAsia="標楷體" w:hint="eastAsia"/>
                <w:bCs/>
                <w:sz w:val="26"/>
                <w:szCs w:val="26"/>
              </w:rPr>
              <w:t xml:space="preserve"> </w:t>
            </w:r>
            <w:r w:rsidR="00006995" w:rsidRPr="00282E65">
              <w:rPr>
                <w:rFonts w:eastAsia="標楷體" w:hint="eastAsia"/>
                <w:bCs/>
                <w:sz w:val="26"/>
                <w:szCs w:val="26"/>
              </w:rPr>
              <w:t>流</w:t>
            </w:r>
          </w:p>
        </w:tc>
      </w:tr>
    </w:tbl>
    <w:p w:rsidR="00F86F2C" w:rsidRPr="00CC1D5D" w:rsidRDefault="000F5EFC" w:rsidP="00004EC8">
      <w:pPr>
        <w:snapToGrid w:val="0"/>
        <w:jc w:val="both"/>
        <w:rPr>
          <w:rFonts w:eastAsia="標楷體"/>
          <w:spacing w:val="20"/>
        </w:rPr>
      </w:pPr>
      <w:r w:rsidRPr="00CC1D5D">
        <w:rPr>
          <w:rFonts w:eastAsia="標楷體"/>
          <w:spacing w:val="20"/>
        </w:rPr>
        <w:t>註：</w:t>
      </w:r>
      <w:r w:rsidR="005F4584" w:rsidRPr="00CC1D5D">
        <w:rPr>
          <w:rFonts w:eastAsia="標楷體"/>
          <w:spacing w:val="20"/>
        </w:rPr>
        <w:t>主辦單位</w:t>
      </w:r>
      <w:r w:rsidR="00543835" w:rsidRPr="00CC1D5D">
        <w:rPr>
          <w:rFonts w:eastAsia="標楷體"/>
          <w:spacing w:val="20"/>
        </w:rPr>
        <w:t>可視情況</w:t>
      </w:r>
      <w:r w:rsidR="007C2BF1" w:rsidRPr="00CC1D5D">
        <w:rPr>
          <w:rFonts w:eastAsia="標楷體"/>
          <w:spacing w:val="20"/>
        </w:rPr>
        <w:t>更動</w:t>
      </w:r>
      <w:r w:rsidR="006904F1" w:rsidRPr="00CC1D5D">
        <w:rPr>
          <w:rFonts w:eastAsia="標楷體" w:hint="eastAsia"/>
          <w:spacing w:val="20"/>
        </w:rPr>
        <w:t>座談</w:t>
      </w:r>
      <w:r w:rsidR="00004EC8" w:rsidRPr="00CC1D5D">
        <w:rPr>
          <w:rFonts w:eastAsia="標楷體"/>
          <w:spacing w:val="20"/>
        </w:rPr>
        <w:t>會</w:t>
      </w:r>
      <w:r w:rsidR="0049299B" w:rsidRPr="00CC1D5D">
        <w:rPr>
          <w:rFonts w:eastAsia="標楷體"/>
          <w:spacing w:val="20"/>
        </w:rPr>
        <w:t>議程</w:t>
      </w:r>
      <w:r w:rsidR="00543835" w:rsidRPr="00CC1D5D">
        <w:rPr>
          <w:rFonts w:eastAsia="標楷體"/>
          <w:spacing w:val="20"/>
        </w:rPr>
        <w:t>及內容</w:t>
      </w:r>
    </w:p>
    <w:p w:rsidR="00842427" w:rsidRDefault="00842427" w:rsidP="004C6EC2">
      <w:pPr>
        <w:snapToGrid w:val="0"/>
        <w:spacing w:line="400" w:lineRule="exact"/>
        <w:ind w:leftChars="-75" w:left="-180"/>
        <w:jc w:val="both"/>
        <w:rPr>
          <w:rFonts w:eastAsia="標楷體"/>
          <w:b/>
          <w:bCs/>
          <w:color w:val="000000"/>
          <w:spacing w:val="20"/>
          <w:sz w:val="28"/>
          <w:szCs w:val="28"/>
        </w:rPr>
      </w:pPr>
    </w:p>
    <w:p w:rsidR="00FC410F" w:rsidRPr="004F1E88" w:rsidRDefault="00FC410F" w:rsidP="004C6EC2">
      <w:pPr>
        <w:snapToGrid w:val="0"/>
        <w:spacing w:line="400" w:lineRule="exact"/>
        <w:ind w:leftChars="-75" w:left="-180"/>
        <w:jc w:val="both"/>
        <w:rPr>
          <w:rFonts w:eastAsia="標楷體"/>
          <w:b/>
          <w:bCs/>
          <w:color w:val="0000FF"/>
          <w:spacing w:val="20"/>
          <w:sz w:val="28"/>
          <w:szCs w:val="28"/>
        </w:rPr>
      </w:pPr>
      <w:r w:rsidRPr="00172491">
        <w:rPr>
          <w:rFonts w:eastAsia="標楷體"/>
          <w:b/>
          <w:bCs/>
          <w:color w:val="000000"/>
          <w:spacing w:val="20"/>
          <w:sz w:val="28"/>
          <w:szCs w:val="28"/>
        </w:rPr>
        <w:lastRenderedPageBreak/>
        <w:t>【報名資訊】</w:t>
      </w:r>
    </w:p>
    <w:p w:rsidR="00AE678D" w:rsidRPr="00AE678D" w:rsidRDefault="00FC410F" w:rsidP="00AE678D">
      <w:pPr>
        <w:pStyle w:val="aa"/>
        <w:numPr>
          <w:ilvl w:val="0"/>
          <w:numId w:val="10"/>
        </w:numPr>
        <w:snapToGrid w:val="0"/>
        <w:spacing w:line="400" w:lineRule="exact"/>
        <w:ind w:leftChars="0"/>
        <w:rPr>
          <w:rFonts w:eastAsia="標楷體"/>
          <w:b/>
          <w:color w:val="000000"/>
          <w:spacing w:val="20"/>
        </w:rPr>
      </w:pPr>
      <w:r w:rsidRPr="00AE678D">
        <w:rPr>
          <w:rFonts w:eastAsia="標楷體"/>
          <w:b/>
          <w:color w:val="000000"/>
          <w:spacing w:val="20"/>
        </w:rPr>
        <w:t>報名</w:t>
      </w:r>
      <w:r w:rsidR="00C60A7D" w:rsidRPr="00AE678D">
        <w:rPr>
          <w:rFonts w:eastAsia="標楷體" w:hint="eastAsia"/>
          <w:b/>
          <w:color w:val="000000"/>
          <w:spacing w:val="20"/>
        </w:rPr>
        <w:t>網</w:t>
      </w:r>
      <w:r w:rsidR="00AE678D">
        <w:rPr>
          <w:rFonts w:eastAsia="標楷體" w:hint="eastAsia"/>
          <w:b/>
          <w:color w:val="000000"/>
          <w:spacing w:val="20"/>
        </w:rPr>
        <w:t>址</w:t>
      </w:r>
      <w:r w:rsidR="00AE678D">
        <w:rPr>
          <w:rFonts w:eastAsia="標楷體"/>
          <w:b/>
          <w:color w:val="000000"/>
          <w:spacing w:val="20"/>
        </w:rPr>
        <w:t>：</w:t>
      </w:r>
    </w:p>
    <w:p w:rsidR="00FC410F" w:rsidRPr="00AE678D" w:rsidRDefault="00FE485A" w:rsidP="00AE678D">
      <w:pPr>
        <w:snapToGrid w:val="0"/>
        <w:spacing w:line="400" w:lineRule="exact"/>
        <w:rPr>
          <w:rFonts w:eastAsia="標楷體"/>
          <w:b/>
          <w:color w:val="000000"/>
          <w:spacing w:val="20"/>
        </w:rPr>
      </w:pPr>
      <w:hyperlink r:id="rId7" w:tgtFrame="_blank" w:history="1">
        <w:r w:rsidR="00C60A7D">
          <w:rPr>
            <w:rStyle w:val="a7"/>
          </w:rPr>
          <w:t>https://wlsms.itri.org.tw/ForeSignUp/Sig</w:t>
        </w:r>
        <w:r w:rsidR="00C60A7D">
          <w:rPr>
            <w:rStyle w:val="a7"/>
          </w:rPr>
          <w:t>n</w:t>
        </w:r>
        <w:r w:rsidR="00C60A7D">
          <w:rPr>
            <w:rStyle w:val="a7"/>
          </w:rPr>
          <w:t>UpIndex.aspx?ActGUID=28B9C0051C</w:t>
        </w:r>
      </w:hyperlink>
    </w:p>
    <w:p w:rsidR="00AE678D" w:rsidRDefault="00FC410F" w:rsidP="004C6EC2">
      <w:pPr>
        <w:snapToGrid w:val="0"/>
        <w:spacing w:line="400" w:lineRule="exact"/>
        <w:ind w:firstLine="1"/>
        <w:rPr>
          <w:rFonts w:eastAsia="標楷體"/>
          <w:b/>
          <w:spacing w:val="20"/>
        </w:rPr>
      </w:pPr>
      <w:r w:rsidRPr="00BF27E5">
        <w:rPr>
          <w:rFonts w:eastAsia="標楷體"/>
          <w:b/>
          <w:spacing w:val="20"/>
        </w:rPr>
        <w:t>二、</w:t>
      </w:r>
      <w:r w:rsidR="00AE678D">
        <w:rPr>
          <w:rFonts w:eastAsia="標楷體" w:hint="eastAsia"/>
          <w:b/>
          <w:spacing w:val="20"/>
        </w:rPr>
        <w:t>活</w:t>
      </w:r>
      <w:r w:rsidR="00AE678D">
        <w:rPr>
          <w:rFonts w:eastAsia="標楷體"/>
          <w:b/>
          <w:spacing w:val="20"/>
        </w:rPr>
        <w:t>動</w:t>
      </w:r>
      <w:r w:rsidR="00AE678D">
        <w:rPr>
          <w:rFonts w:eastAsia="標楷體" w:hint="eastAsia"/>
          <w:b/>
          <w:spacing w:val="20"/>
        </w:rPr>
        <w:t>DM</w:t>
      </w:r>
      <w:r w:rsidR="00AE678D">
        <w:rPr>
          <w:rFonts w:eastAsia="標楷體" w:hint="eastAsia"/>
          <w:b/>
          <w:spacing w:val="20"/>
        </w:rPr>
        <w:t>：</w:t>
      </w:r>
    </w:p>
    <w:p w:rsidR="00FC410F" w:rsidRPr="00BF27E5" w:rsidRDefault="00AE678D" w:rsidP="004C6EC2">
      <w:pPr>
        <w:snapToGrid w:val="0"/>
        <w:spacing w:line="400" w:lineRule="exact"/>
        <w:ind w:firstLine="1"/>
        <w:rPr>
          <w:rFonts w:eastAsia="標楷體"/>
          <w:bCs/>
          <w:spacing w:val="20"/>
        </w:rPr>
      </w:pPr>
      <w:hyperlink r:id="rId8" w:history="1">
        <w:r w:rsidRPr="00842427">
          <w:rPr>
            <w:rStyle w:val="a7"/>
          </w:rPr>
          <w:t>https://college.itri.org.tw/SeminarView2.aspx?posno</w:t>
        </w:r>
        <w:r w:rsidRPr="00842427">
          <w:rPr>
            <w:rStyle w:val="a7"/>
          </w:rPr>
          <w:t>=</w:t>
        </w:r>
        <w:r w:rsidRPr="00842427">
          <w:rPr>
            <w:rStyle w:val="a7"/>
          </w:rPr>
          <w:t>88</w:t>
        </w:r>
        <w:bookmarkStart w:id="0" w:name="_GoBack"/>
        <w:bookmarkEnd w:id="0"/>
        <w:r w:rsidRPr="00842427">
          <w:rPr>
            <w:rStyle w:val="a7"/>
          </w:rPr>
          <w:t>A</w:t>
        </w:r>
        <w:r w:rsidRPr="00842427">
          <w:rPr>
            <w:rStyle w:val="a7"/>
          </w:rPr>
          <w:t>964AE-748F-4F18-9C6F-CD9CD153DBB5</w:t>
        </w:r>
      </w:hyperlink>
      <w:r w:rsidRPr="00AE678D">
        <w:rPr>
          <w:rFonts w:eastAsia="標楷體"/>
          <w:spacing w:val="20"/>
        </w:rPr>
        <w:br/>
      </w:r>
      <w:r>
        <w:rPr>
          <w:rFonts w:eastAsia="標楷體" w:hint="eastAsia"/>
          <w:b/>
          <w:spacing w:val="20"/>
        </w:rPr>
        <w:t>三</w:t>
      </w:r>
      <w:r>
        <w:rPr>
          <w:rFonts w:eastAsia="標楷體"/>
          <w:b/>
          <w:spacing w:val="20"/>
        </w:rPr>
        <w:t>、</w:t>
      </w:r>
      <w:r w:rsidR="00FC410F" w:rsidRPr="00BF27E5">
        <w:rPr>
          <w:rFonts w:eastAsia="標楷體"/>
          <w:b/>
          <w:spacing w:val="20"/>
        </w:rPr>
        <w:t>報名費用：</w:t>
      </w:r>
      <w:r w:rsidR="00FC410F" w:rsidRPr="00BF27E5">
        <w:rPr>
          <w:rFonts w:eastAsia="標楷體"/>
          <w:bCs/>
          <w:spacing w:val="20"/>
        </w:rPr>
        <w:t>全額免費，由經濟部工業局補助</w:t>
      </w:r>
      <w:r w:rsidR="00FC410F" w:rsidRPr="00BF27E5">
        <w:rPr>
          <w:rFonts w:eastAsia="標楷體"/>
          <w:bCs/>
          <w:spacing w:val="20"/>
        </w:rPr>
        <w:t>(</w:t>
      </w:r>
      <w:r w:rsidR="00FC410F" w:rsidRPr="00BF27E5">
        <w:rPr>
          <w:rFonts w:eastAsia="標楷體"/>
          <w:bCs/>
          <w:spacing w:val="20"/>
        </w:rPr>
        <w:t>含研討會講義及茶水</w:t>
      </w:r>
      <w:r w:rsidR="00FC410F" w:rsidRPr="00BF27E5">
        <w:rPr>
          <w:rFonts w:eastAsia="標楷體"/>
          <w:bCs/>
          <w:spacing w:val="20"/>
        </w:rPr>
        <w:t>)</w:t>
      </w:r>
    </w:p>
    <w:p w:rsidR="00FC410F" w:rsidRPr="00690D67" w:rsidRDefault="00AE678D" w:rsidP="004C6EC2">
      <w:pPr>
        <w:spacing w:line="400" w:lineRule="exact"/>
        <w:ind w:rightChars="-225" w:right="-540"/>
        <w:outlineLvl w:val="0"/>
        <w:rPr>
          <w:rFonts w:eastAsia="標楷體"/>
          <w:b/>
          <w:spacing w:val="20"/>
        </w:rPr>
      </w:pPr>
      <w:r>
        <w:rPr>
          <w:rFonts w:eastAsia="標楷體" w:hint="eastAsia"/>
          <w:b/>
          <w:spacing w:val="20"/>
        </w:rPr>
        <w:t>四</w:t>
      </w:r>
      <w:r w:rsidR="00FC410F" w:rsidRPr="00BF27E5">
        <w:rPr>
          <w:rFonts w:eastAsia="標楷體"/>
          <w:b/>
          <w:spacing w:val="20"/>
        </w:rPr>
        <w:t>、報名截止日期：</w:t>
      </w:r>
      <w:r w:rsidR="00FC410F" w:rsidRPr="000B2464">
        <w:rPr>
          <w:rFonts w:eastAsia="標楷體"/>
          <w:spacing w:val="20"/>
        </w:rPr>
        <w:t>10</w:t>
      </w:r>
      <w:r w:rsidR="004F1E88">
        <w:rPr>
          <w:rFonts w:eastAsia="標楷體"/>
          <w:spacing w:val="20"/>
        </w:rPr>
        <w:t>5</w:t>
      </w:r>
      <w:r w:rsidR="00FC410F" w:rsidRPr="000B2464">
        <w:rPr>
          <w:rFonts w:eastAsia="標楷體"/>
          <w:spacing w:val="20"/>
        </w:rPr>
        <w:t>年</w:t>
      </w:r>
      <w:r w:rsidR="004F1E88">
        <w:rPr>
          <w:rFonts w:eastAsia="標楷體" w:hint="eastAsia"/>
          <w:spacing w:val="20"/>
        </w:rPr>
        <w:t>10</w:t>
      </w:r>
      <w:r w:rsidR="00FC410F" w:rsidRPr="000B2464">
        <w:rPr>
          <w:rFonts w:eastAsia="標楷體" w:hint="eastAsia"/>
          <w:spacing w:val="20"/>
        </w:rPr>
        <w:t>月</w:t>
      </w:r>
      <w:r w:rsidR="00CB2F35">
        <w:rPr>
          <w:rFonts w:eastAsia="標楷體" w:hint="eastAsia"/>
          <w:spacing w:val="20"/>
        </w:rPr>
        <w:t>2</w:t>
      </w:r>
      <w:r w:rsidR="004F1E88">
        <w:rPr>
          <w:rFonts w:eastAsia="標楷體"/>
          <w:spacing w:val="20"/>
        </w:rPr>
        <w:t>1</w:t>
      </w:r>
      <w:r w:rsidR="00FC410F" w:rsidRPr="000B2464">
        <w:rPr>
          <w:rFonts w:eastAsia="標楷體"/>
          <w:spacing w:val="20"/>
        </w:rPr>
        <w:t>日</w:t>
      </w:r>
      <w:r w:rsidR="00FC410F" w:rsidRPr="000B2464">
        <w:rPr>
          <w:rFonts w:eastAsia="標楷體"/>
          <w:spacing w:val="20"/>
        </w:rPr>
        <w:t>(</w:t>
      </w:r>
      <w:r w:rsidR="00FC410F" w:rsidRPr="000B2464">
        <w:rPr>
          <w:rFonts w:eastAsia="標楷體"/>
          <w:spacing w:val="20"/>
        </w:rPr>
        <w:t>星期</w:t>
      </w:r>
      <w:r w:rsidR="004F1E88">
        <w:rPr>
          <w:rFonts w:eastAsia="標楷體" w:hint="eastAsia"/>
          <w:spacing w:val="20"/>
        </w:rPr>
        <w:t>五</w:t>
      </w:r>
      <w:r w:rsidR="00FC410F" w:rsidRPr="000B2464">
        <w:rPr>
          <w:rFonts w:eastAsia="標楷體"/>
          <w:spacing w:val="20"/>
        </w:rPr>
        <w:t>)</w:t>
      </w:r>
      <w:r w:rsidR="00CB2F35">
        <w:rPr>
          <w:rFonts w:eastAsia="標楷體" w:hint="eastAsia"/>
          <w:spacing w:val="20"/>
        </w:rPr>
        <w:t xml:space="preserve"> </w:t>
      </w:r>
      <w:r w:rsidR="00CB2F35">
        <w:rPr>
          <w:rFonts w:eastAsia="標楷體" w:hint="eastAsia"/>
          <w:spacing w:val="20"/>
        </w:rPr>
        <w:t>額滿為止</w:t>
      </w:r>
    </w:p>
    <w:p w:rsidR="00FC410F" w:rsidRDefault="00AE678D" w:rsidP="00AE678D">
      <w:pPr>
        <w:snapToGrid w:val="0"/>
        <w:spacing w:line="400" w:lineRule="exact"/>
        <w:ind w:firstLine="1"/>
        <w:rPr>
          <w:rFonts w:eastAsia="標楷體"/>
          <w:bCs/>
          <w:spacing w:val="20"/>
        </w:rPr>
      </w:pPr>
      <w:r>
        <w:rPr>
          <w:rFonts w:eastAsia="標楷體" w:hint="eastAsia"/>
          <w:b/>
          <w:spacing w:val="20"/>
        </w:rPr>
        <w:t>五</w:t>
      </w:r>
      <w:r w:rsidR="00FC410F" w:rsidRPr="00BF27E5">
        <w:rPr>
          <w:rFonts w:eastAsia="標楷體"/>
          <w:b/>
          <w:spacing w:val="20"/>
        </w:rPr>
        <w:t>、聯絡窗口：</w:t>
      </w:r>
      <w:r w:rsidR="00FC410F" w:rsidRPr="000B2464">
        <w:rPr>
          <w:rFonts w:eastAsia="標楷體" w:hint="eastAsia"/>
          <w:bCs/>
          <w:spacing w:val="20"/>
        </w:rPr>
        <w:t>王慕亞小姐</w:t>
      </w:r>
      <w:hyperlink r:id="rId9" w:history="1">
        <w:r w:rsidRPr="004B04E1">
          <w:rPr>
            <w:rStyle w:val="a7"/>
            <w:rFonts w:eastAsia="標楷體" w:hint="eastAsia"/>
            <w:bCs/>
            <w:spacing w:val="20"/>
          </w:rPr>
          <w:t>Tel:(03)591-3994</w:t>
        </w:r>
      </w:hyperlink>
      <w:r>
        <w:rPr>
          <w:rFonts w:eastAsia="標楷體" w:hint="eastAsia"/>
          <w:bCs/>
          <w:spacing w:val="20"/>
        </w:rPr>
        <w:t>，</w:t>
      </w:r>
      <w:r w:rsidR="00FC410F" w:rsidRPr="000B2464">
        <w:rPr>
          <w:rFonts w:eastAsia="標楷體" w:hint="eastAsia"/>
          <w:bCs/>
          <w:spacing w:val="20"/>
        </w:rPr>
        <w:t>E-mail</w:t>
      </w:r>
      <w:r w:rsidR="00FC410F" w:rsidRPr="000B2464">
        <w:rPr>
          <w:rFonts w:eastAsia="標楷體" w:hint="eastAsia"/>
          <w:bCs/>
          <w:spacing w:val="20"/>
        </w:rPr>
        <w:t>：</w:t>
      </w:r>
      <w:r w:rsidR="00FC410F" w:rsidRPr="000B2464">
        <w:rPr>
          <w:rFonts w:eastAsia="標楷體" w:hint="eastAsia"/>
          <w:bCs/>
          <w:spacing w:val="20"/>
        </w:rPr>
        <w:t>ashleywang@itri.org.tw</w:t>
      </w:r>
    </w:p>
    <w:p w:rsidR="00FC410F" w:rsidRPr="00FC410F" w:rsidRDefault="00FC410F" w:rsidP="00045D78">
      <w:pPr>
        <w:snapToGrid w:val="0"/>
        <w:spacing w:line="480" w:lineRule="exact"/>
        <w:ind w:leftChars="-75" w:left="-180"/>
        <w:jc w:val="both"/>
        <w:rPr>
          <w:rFonts w:eastAsia="標楷體"/>
          <w:b/>
          <w:bCs/>
          <w:color w:val="000000"/>
          <w:spacing w:val="20"/>
          <w:sz w:val="28"/>
          <w:szCs w:val="28"/>
        </w:rPr>
      </w:pPr>
    </w:p>
    <w:p w:rsidR="00FC410F" w:rsidRDefault="00D122F6" w:rsidP="00D122F6">
      <w:pPr>
        <w:snapToGrid w:val="0"/>
        <w:rPr>
          <w:rFonts w:eastAsia="標楷體" w:hAnsi="標楷體"/>
          <w:b/>
          <w:bCs/>
          <w:color w:val="000000"/>
          <w:sz w:val="28"/>
          <w:szCs w:val="28"/>
        </w:rPr>
      </w:pPr>
      <w:r w:rsidRPr="00EC5F14">
        <w:rPr>
          <w:rFonts w:eastAsia="標楷體" w:hAnsi="標楷體"/>
          <w:b/>
          <w:bCs/>
          <w:color w:val="000000"/>
          <w:sz w:val="28"/>
          <w:szCs w:val="28"/>
        </w:rPr>
        <w:t>【</w:t>
      </w:r>
      <w:r w:rsidR="00FC410F">
        <w:rPr>
          <w:rFonts w:eastAsia="標楷體" w:hAnsi="標楷體" w:hint="eastAsia"/>
          <w:b/>
          <w:bCs/>
          <w:color w:val="000000"/>
          <w:sz w:val="28"/>
          <w:szCs w:val="28"/>
        </w:rPr>
        <w:t>交通指引</w:t>
      </w:r>
      <w:r w:rsidRPr="00EC5F14">
        <w:rPr>
          <w:rFonts w:eastAsia="標楷體" w:hAnsi="標楷體"/>
          <w:b/>
          <w:bCs/>
          <w:color w:val="000000"/>
          <w:sz w:val="28"/>
          <w:szCs w:val="28"/>
        </w:rPr>
        <w:t>】</w:t>
      </w:r>
    </w:p>
    <w:p w:rsidR="00D122F6" w:rsidRPr="00FC410F" w:rsidRDefault="00D122F6" w:rsidP="00D122F6">
      <w:pPr>
        <w:snapToGrid w:val="0"/>
        <w:rPr>
          <w:rFonts w:eastAsia="標楷體" w:hAnsi="標楷體"/>
          <w:b/>
          <w:bCs/>
          <w:color w:val="000000"/>
          <w:sz w:val="28"/>
          <w:szCs w:val="28"/>
        </w:rPr>
      </w:pPr>
      <w:r>
        <w:rPr>
          <w:rFonts w:eastAsia="標楷體" w:hAnsi="標楷體" w:hint="eastAsia"/>
          <w:b/>
          <w:bCs/>
          <w:color w:val="000000"/>
          <w:sz w:val="28"/>
          <w:szCs w:val="28"/>
        </w:rPr>
        <w:t>工業技術研究院</w:t>
      </w:r>
      <w:r>
        <w:rPr>
          <w:rFonts w:eastAsia="標楷體" w:hAnsi="標楷體" w:hint="eastAsia"/>
          <w:b/>
          <w:bCs/>
          <w:color w:val="000000"/>
          <w:sz w:val="28"/>
          <w:szCs w:val="28"/>
        </w:rPr>
        <w:t>(</w:t>
      </w:r>
      <w:r>
        <w:rPr>
          <w:rFonts w:eastAsia="標楷體" w:hAnsi="標楷體" w:hint="eastAsia"/>
          <w:b/>
          <w:bCs/>
          <w:color w:val="000000"/>
          <w:sz w:val="28"/>
          <w:szCs w:val="28"/>
        </w:rPr>
        <w:t>中興院區</w:t>
      </w:r>
      <w:r>
        <w:rPr>
          <w:rFonts w:eastAsia="標楷體" w:hAnsi="標楷體" w:hint="eastAsia"/>
          <w:b/>
          <w:bCs/>
          <w:color w:val="000000"/>
          <w:sz w:val="28"/>
          <w:szCs w:val="28"/>
        </w:rPr>
        <w:t>)</w:t>
      </w:r>
    </w:p>
    <w:p w:rsidR="00D122F6" w:rsidRDefault="00D122F6" w:rsidP="00D122F6">
      <w:pPr>
        <w:pStyle w:val="a4"/>
        <w:spacing w:beforeLines="25" w:before="90" w:line="240" w:lineRule="atLeast"/>
        <w:ind w:left="720" w:hanging="720"/>
      </w:pPr>
      <w:r>
        <w:rPr>
          <w:rFonts w:hint="eastAsia"/>
          <w:noProof/>
        </w:rPr>
        <w:drawing>
          <wp:inline distT="0" distB="0" distL="0" distR="0">
            <wp:extent cx="6276975" cy="3676650"/>
            <wp:effectExtent l="0" t="0" r="0" b="0"/>
            <wp:docPr id="3" name="圖片 3" descr="工研院交通路線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工研院交通路線圖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6975" cy="3676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55A0A" w:rsidRDefault="00C55A0A" w:rsidP="00D122F6">
      <w:pPr>
        <w:pStyle w:val="a4"/>
        <w:spacing w:beforeLines="25" w:before="90" w:line="240" w:lineRule="atLeast"/>
        <w:ind w:left="720" w:hanging="720"/>
        <w:rPr>
          <w:rFonts w:eastAsia="標楷體" w:hAnsi="標楷體"/>
          <w:b/>
          <w:bCs/>
          <w:color w:val="000000"/>
          <w:sz w:val="28"/>
          <w:szCs w:val="28"/>
        </w:rPr>
      </w:pPr>
    </w:p>
    <w:p w:rsidR="004F1E88" w:rsidRDefault="004F1E88" w:rsidP="00D122F6">
      <w:pPr>
        <w:pStyle w:val="a4"/>
        <w:spacing w:beforeLines="25" w:before="90" w:line="240" w:lineRule="atLeast"/>
        <w:ind w:left="720" w:hanging="720"/>
        <w:rPr>
          <w:rFonts w:eastAsia="標楷體" w:hAnsi="標楷體"/>
          <w:b/>
          <w:bCs/>
          <w:color w:val="000000"/>
          <w:sz w:val="28"/>
          <w:szCs w:val="28"/>
        </w:rPr>
      </w:pPr>
    </w:p>
    <w:p w:rsidR="004F1E88" w:rsidRDefault="004F1E88" w:rsidP="00D122F6">
      <w:pPr>
        <w:pStyle w:val="a4"/>
        <w:spacing w:beforeLines="25" w:before="90" w:line="240" w:lineRule="atLeast"/>
        <w:ind w:left="720" w:hanging="720"/>
        <w:rPr>
          <w:rFonts w:eastAsia="標楷體" w:hAnsi="標楷體"/>
          <w:b/>
          <w:bCs/>
          <w:color w:val="000000"/>
          <w:sz w:val="28"/>
          <w:szCs w:val="28"/>
        </w:rPr>
      </w:pPr>
    </w:p>
    <w:p w:rsidR="004F1E88" w:rsidRDefault="004F1E88" w:rsidP="00D122F6">
      <w:pPr>
        <w:pStyle w:val="a4"/>
        <w:spacing w:beforeLines="25" w:before="90" w:line="240" w:lineRule="atLeast"/>
        <w:ind w:left="720" w:hanging="720"/>
        <w:rPr>
          <w:rFonts w:eastAsia="標楷體" w:hAnsi="標楷體"/>
          <w:b/>
          <w:bCs/>
          <w:color w:val="000000"/>
          <w:sz w:val="28"/>
          <w:szCs w:val="28"/>
        </w:rPr>
      </w:pPr>
    </w:p>
    <w:p w:rsidR="00AE678D" w:rsidRDefault="00AE678D" w:rsidP="00D122F6">
      <w:pPr>
        <w:pStyle w:val="a4"/>
        <w:spacing w:beforeLines="25" w:before="90" w:line="240" w:lineRule="atLeast"/>
        <w:ind w:left="720" w:hanging="720"/>
        <w:rPr>
          <w:rFonts w:eastAsia="標楷體" w:hAnsi="標楷體"/>
          <w:b/>
          <w:bCs/>
          <w:color w:val="000000"/>
          <w:sz w:val="28"/>
          <w:szCs w:val="28"/>
        </w:rPr>
      </w:pPr>
    </w:p>
    <w:p w:rsidR="00AE678D" w:rsidRDefault="00AE678D" w:rsidP="00D122F6">
      <w:pPr>
        <w:pStyle w:val="a4"/>
        <w:spacing w:beforeLines="25" w:before="90" w:line="240" w:lineRule="atLeast"/>
        <w:ind w:left="720" w:hanging="720"/>
        <w:rPr>
          <w:rFonts w:eastAsia="標楷體" w:hAnsi="標楷體"/>
          <w:b/>
          <w:bCs/>
          <w:color w:val="000000"/>
          <w:sz w:val="28"/>
          <w:szCs w:val="28"/>
        </w:rPr>
      </w:pPr>
    </w:p>
    <w:p w:rsidR="00AE678D" w:rsidRDefault="00AE678D" w:rsidP="00D122F6">
      <w:pPr>
        <w:pStyle w:val="a4"/>
        <w:spacing w:beforeLines="25" w:before="90" w:line="240" w:lineRule="atLeast"/>
        <w:ind w:left="720" w:hanging="720"/>
        <w:rPr>
          <w:rFonts w:eastAsia="標楷體" w:hAnsi="標楷體"/>
          <w:b/>
          <w:bCs/>
          <w:color w:val="000000"/>
          <w:sz w:val="28"/>
          <w:szCs w:val="28"/>
        </w:rPr>
      </w:pPr>
    </w:p>
    <w:p w:rsidR="00AE678D" w:rsidRDefault="00AE678D" w:rsidP="00D122F6">
      <w:pPr>
        <w:pStyle w:val="a4"/>
        <w:spacing w:beforeLines="25" w:before="90" w:line="240" w:lineRule="atLeast"/>
        <w:ind w:left="720" w:hanging="720"/>
        <w:rPr>
          <w:rFonts w:eastAsia="標楷體" w:hAnsi="標楷體" w:hint="eastAsia"/>
          <w:b/>
          <w:bCs/>
          <w:color w:val="000000"/>
          <w:sz w:val="28"/>
          <w:szCs w:val="28"/>
        </w:rPr>
      </w:pPr>
    </w:p>
    <w:p w:rsidR="004F1E88" w:rsidRDefault="004F1E88" w:rsidP="00D122F6">
      <w:pPr>
        <w:pStyle w:val="a4"/>
        <w:spacing w:beforeLines="25" w:before="90" w:line="240" w:lineRule="atLeast"/>
        <w:ind w:left="720" w:hanging="720"/>
        <w:rPr>
          <w:rFonts w:eastAsia="標楷體" w:hAnsi="標楷體"/>
          <w:b/>
          <w:bCs/>
          <w:color w:val="000000"/>
          <w:sz w:val="28"/>
          <w:szCs w:val="28"/>
        </w:rPr>
      </w:pPr>
    </w:p>
    <w:p w:rsidR="003B0852" w:rsidRDefault="00D122F6" w:rsidP="004F1E88">
      <w:pPr>
        <w:pStyle w:val="a4"/>
        <w:spacing w:beforeLines="25" w:before="90" w:line="240" w:lineRule="atLeast"/>
        <w:ind w:left="720" w:hanging="720"/>
        <w:rPr>
          <w:rFonts w:eastAsia="標楷體" w:hAnsi="標楷體"/>
          <w:b/>
          <w:bCs/>
          <w:color w:val="000000"/>
          <w:sz w:val="28"/>
          <w:szCs w:val="28"/>
        </w:rPr>
      </w:pPr>
      <w:r w:rsidRPr="00467DD2">
        <w:rPr>
          <w:rFonts w:eastAsia="標楷體" w:hAnsi="標楷體" w:hint="eastAsia"/>
          <w:b/>
          <w:bCs/>
          <w:color w:val="000000"/>
          <w:sz w:val="28"/>
          <w:szCs w:val="28"/>
        </w:rPr>
        <w:t>中興院區平面圖</w:t>
      </w:r>
    </w:p>
    <w:p w:rsidR="002B1470" w:rsidRDefault="002B1470" w:rsidP="00045D78">
      <w:pPr>
        <w:snapToGrid w:val="0"/>
        <w:spacing w:line="360" w:lineRule="atLeast"/>
        <w:rPr>
          <w:rFonts w:eastAsia="標楷體" w:hAnsi="標楷體"/>
          <w:b/>
          <w:bCs/>
          <w:color w:val="000000"/>
          <w:sz w:val="28"/>
          <w:szCs w:val="28"/>
        </w:rPr>
      </w:pPr>
      <w:r>
        <w:rPr>
          <w:rFonts w:eastAsia="標楷體" w:hAnsi="標楷體"/>
          <w:b/>
          <w:bCs/>
          <w:noProof/>
          <w:color w:val="000000"/>
          <w:sz w:val="28"/>
          <w:szCs w:val="28"/>
        </w:rPr>
        <w:drawing>
          <wp:anchor distT="0" distB="0" distL="114300" distR="114300" simplePos="0" relativeHeight="251668480" behindDoc="1" locked="0" layoutInCell="1" allowOverlap="1" wp14:anchorId="07296938" wp14:editId="5AB64356">
            <wp:simplePos x="0" y="0"/>
            <wp:positionH relativeFrom="column">
              <wp:posOffset>-1905</wp:posOffset>
            </wp:positionH>
            <wp:positionV relativeFrom="paragraph">
              <wp:posOffset>85090</wp:posOffset>
            </wp:positionV>
            <wp:extent cx="6324600" cy="3669665"/>
            <wp:effectExtent l="0" t="0" r="0" b="0"/>
            <wp:wrapTight wrapText="bothSides">
              <wp:wrapPolygon edited="0">
                <wp:start x="0" y="0"/>
                <wp:lineTo x="0" y="21529"/>
                <wp:lineTo x="21535" y="21529"/>
                <wp:lineTo x="21535" y="0"/>
                <wp:lineTo x="0" y="0"/>
              </wp:wrapPolygon>
            </wp:wrapTight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" t="5380" r="26" b="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4600" cy="366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2B1470" w:rsidSect="001E7AFA">
      <w:pgSz w:w="11906" w:h="16838"/>
      <w:pgMar w:top="1440" w:right="1287" w:bottom="1327" w:left="1077" w:header="567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485A" w:rsidRDefault="00FE485A">
      <w:r>
        <w:separator/>
      </w:r>
    </w:p>
  </w:endnote>
  <w:endnote w:type="continuationSeparator" w:id="0">
    <w:p w:rsidR="00FE485A" w:rsidRDefault="00FE4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485A" w:rsidRDefault="00FE485A">
      <w:r>
        <w:separator/>
      </w:r>
    </w:p>
  </w:footnote>
  <w:footnote w:type="continuationSeparator" w:id="0">
    <w:p w:rsidR="00FE485A" w:rsidRDefault="00FE48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020D1"/>
    <w:multiLevelType w:val="hybridMultilevel"/>
    <w:tmpl w:val="93B4EDB6"/>
    <w:lvl w:ilvl="0" w:tplc="EDF210F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99A5CBF"/>
    <w:multiLevelType w:val="hybridMultilevel"/>
    <w:tmpl w:val="40D0D9F4"/>
    <w:lvl w:ilvl="0" w:tplc="A2CCFA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A6C30E8"/>
    <w:multiLevelType w:val="hybridMultilevel"/>
    <w:tmpl w:val="454CEFB8"/>
    <w:lvl w:ilvl="0" w:tplc="5776A41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6DA08D5"/>
    <w:multiLevelType w:val="hybridMultilevel"/>
    <w:tmpl w:val="2ED6393E"/>
    <w:lvl w:ilvl="0" w:tplc="933616B2">
      <w:start w:val="1"/>
      <w:numFmt w:val="taiwaneseCountingThousand"/>
      <w:lvlText w:val="%1、"/>
      <w:lvlJc w:val="left"/>
      <w:pPr>
        <w:tabs>
          <w:tab w:val="num" w:pos="-570"/>
        </w:tabs>
        <w:ind w:left="-570" w:hanging="51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120"/>
        </w:tabs>
        <w:ind w:left="-1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840"/>
        </w:tabs>
        <w:ind w:left="8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320"/>
        </w:tabs>
        <w:ind w:left="13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280"/>
        </w:tabs>
        <w:ind w:left="22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760"/>
        </w:tabs>
        <w:ind w:left="27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240"/>
        </w:tabs>
        <w:ind w:left="3240" w:hanging="480"/>
      </w:pPr>
    </w:lvl>
  </w:abstractNum>
  <w:abstractNum w:abstractNumId="4" w15:restartNumberingAfterBreak="0">
    <w:nsid w:val="371A0E4A"/>
    <w:multiLevelType w:val="hybridMultilevel"/>
    <w:tmpl w:val="7098EFA0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1D12BC1"/>
    <w:multiLevelType w:val="hybridMultilevel"/>
    <w:tmpl w:val="C97E6CA8"/>
    <w:lvl w:ilvl="0" w:tplc="2AC66610">
      <w:start w:val="3"/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508A1614"/>
    <w:multiLevelType w:val="hybridMultilevel"/>
    <w:tmpl w:val="3A94A13C"/>
    <w:lvl w:ilvl="0" w:tplc="7F0A0572"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5AFE7DB9"/>
    <w:multiLevelType w:val="hybridMultilevel"/>
    <w:tmpl w:val="57944964"/>
    <w:lvl w:ilvl="0" w:tplc="02281628">
      <w:start w:val="3"/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60FD0744"/>
    <w:multiLevelType w:val="hybridMultilevel"/>
    <w:tmpl w:val="0CE4C6F0"/>
    <w:lvl w:ilvl="0" w:tplc="7826B67A">
      <w:start w:val="1"/>
      <w:numFmt w:val="taiwaneseCountingThousand"/>
      <w:lvlText w:val="%1、"/>
      <w:lvlJc w:val="left"/>
      <w:pPr>
        <w:tabs>
          <w:tab w:val="num" w:pos="510"/>
        </w:tabs>
        <w:ind w:left="510" w:hanging="510"/>
      </w:pPr>
      <w:rPr>
        <w:rFonts w:hAnsi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6D1519F5"/>
    <w:multiLevelType w:val="hybridMultilevel"/>
    <w:tmpl w:val="90407828"/>
    <w:lvl w:ilvl="0" w:tplc="A3A2F286">
      <w:start w:val="4"/>
      <w:numFmt w:val="bullet"/>
      <w:lvlText w:val="‧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3"/>
  </w:num>
  <w:num w:numId="2">
    <w:abstractNumId w:val="8"/>
  </w:num>
  <w:num w:numId="3">
    <w:abstractNumId w:val="5"/>
  </w:num>
  <w:num w:numId="4">
    <w:abstractNumId w:val="9"/>
  </w:num>
  <w:num w:numId="5">
    <w:abstractNumId w:val="4"/>
  </w:num>
  <w:num w:numId="6">
    <w:abstractNumId w:val="0"/>
  </w:num>
  <w:num w:numId="7">
    <w:abstractNumId w:val="1"/>
  </w:num>
  <w:num w:numId="8">
    <w:abstractNumId w:val="6"/>
  </w:num>
  <w:num w:numId="9">
    <w:abstractNumId w:val="7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F2C"/>
    <w:rsid w:val="00004EC8"/>
    <w:rsid w:val="00006995"/>
    <w:rsid w:val="00014E64"/>
    <w:rsid w:val="00026362"/>
    <w:rsid w:val="00032894"/>
    <w:rsid w:val="0004413F"/>
    <w:rsid w:val="00045D78"/>
    <w:rsid w:val="00054D40"/>
    <w:rsid w:val="000643F4"/>
    <w:rsid w:val="00066A52"/>
    <w:rsid w:val="000717B5"/>
    <w:rsid w:val="00074592"/>
    <w:rsid w:val="00076039"/>
    <w:rsid w:val="00087E35"/>
    <w:rsid w:val="00096CD2"/>
    <w:rsid w:val="000A4AE0"/>
    <w:rsid w:val="000A6985"/>
    <w:rsid w:val="000B2FF4"/>
    <w:rsid w:val="000C4E86"/>
    <w:rsid w:val="000E2D4B"/>
    <w:rsid w:val="000F47AE"/>
    <w:rsid w:val="000F5EFC"/>
    <w:rsid w:val="000F6929"/>
    <w:rsid w:val="00110811"/>
    <w:rsid w:val="00121AD3"/>
    <w:rsid w:val="00121CAE"/>
    <w:rsid w:val="00124C99"/>
    <w:rsid w:val="00125319"/>
    <w:rsid w:val="0012762F"/>
    <w:rsid w:val="00131D57"/>
    <w:rsid w:val="0013736C"/>
    <w:rsid w:val="00143172"/>
    <w:rsid w:val="001452F4"/>
    <w:rsid w:val="00152571"/>
    <w:rsid w:val="00165A4D"/>
    <w:rsid w:val="00172491"/>
    <w:rsid w:val="00173BCF"/>
    <w:rsid w:val="00183881"/>
    <w:rsid w:val="0019522F"/>
    <w:rsid w:val="001A2CE7"/>
    <w:rsid w:val="001A77C2"/>
    <w:rsid w:val="001A796B"/>
    <w:rsid w:val="001B05E1"/>
    <w:rsid w:val="001B10B2"/>
    <w:rsid w:val="001B1B41"/>
    <w:rsid w:val="001B1EA1"/>
    <w:rsid w:val="001C33F5"/>
    <w:rsid w:val="001D1889"/>
    <w:rsid w:val="001D766E"/>
    <w:rsid w:val="001D7CBE"/>
    <w:rsid w:val="001E7AFA"/>
    <w:rsid w:val="001F08CD"/>
    <w:rsid w:val="001F4639"/>
    <w:rsid w:val="001F6966"/>
    <w:rsid w:val="00201265"/>
    <w:rsid w:val="00202489"/>
    <w:rsid w:val="00204544"/>
    <w:rsid w:val="00214EA7"/>
    <w:rsid w:val="00216227"/>
    <w:rsid w:val="0021798E"/>
    <w:rsid w:val="00222543"/>
    <w:rsid w:val="002228E5"/>
    <w:rsid w:val="00225F50"/>
    <w:rsid w:val="00230B4D"/>
    <w:rsid w:val="00235849"/>
    <w:rsid w:val="0023707C"/>
    <w:rsid w:val="00241403"/>
    <w:rsid w:val="00250433"/>
    <w:rsid w:val="00257FFC"/>
    <w:rsid w:val="00274E50"/>
    <w:rsid w:val="00282E65"/>
    <w:rsid w:val="00294704"/>
    <w:rsid w:val="002A28D2"/>
    <w:rsid w:val="002B1470"/>
    <w:rsid w:val="002B2C24"/>
    <w:rsid w:val="002D147D"/>
    <w:rsid w:val="002D1E3E"/>
    <w:rsid w:val="002D4132"/>
    <w:rsid w:val="002D67D4"/>
    <w:rsid w:val="002E270C"/>
    <w:rsid w:val="002E7923"/>
    <w:rsid w:val="002F44C6"/>
    <w:rsid w:val="00311E83"/>
    <w:rsid w:val="00314B67"/>
    <w:rsid w:val="00316DBF"/>
    <w:rsid w:val="00323CAB"/>
    <w:rsid w:val="00323CD9"/>
    <w:rsid w:val="00336818"/>
    <w:rsid w:val="003415AA"/>
    <w:rsid w:val="00346B4D"/>
    <w:rsid w:val="003503C7"/>
    <w:rsid w:val="003627EB"/>
    <w:rsid w:val="00366B6D"/>
    <w:rsid w:val="00366D45"/>
    <w:rsid w:val="003A0480"/>
    <w:rsid w:val="003A1CD0"/>
    <w:rsid w:val="003A438F"/>
    <w:rsid w:val="003B0852"/>
    <w:rsid w:val="003B312A"/>
    <w:rsid w:val="003B35EA"/>
    <w:rsid w:val="003B5476"/>
    <w:rsid w:val="003B72B4"/>
    <w:rsid w:val="003D2CA3"/>
    <w:rsid w:val="003D570F"/>
    <w:rsid w:val="003E5B5D"/>
    <w:rsid w:val="003F1287"/>
    <w:rsid w:val="003F38F4"/>
    <w:rsid w:val="00401684"/>
    <w:rsid w:val="004029C3"/>
    <w:rsid w:val="00402F47"/>
    <w:rsid w:val="0040417F"/>
    <w:rsid w:val="00413875"/>
    <w:rsid w:val="00413D90"/>
    <w:rsid w:val="00424391"/>
    <w:rsid w:val="00424EE4"/>
    <w:rsid w:val="00426174"/>
    <w:rsid w:val="0043089B"/>
    <w:rsid w:val="00431D65"/>
    <w:rsid w:val="00431E97"/>
    <w:rsid w:val="004337E2"/>
    <w:rsid w:val="00433E92"/>
    <w:rsid w:val="00440E74"/>
    <w:rsid w:val="00441735"/>
    <w:rsid w:val="00445657"/>
    <w:rsid w:val="004504B8"/>
    <w:rsid w:val="00454D7F"/>
    <w:rsid w:val="0045550B"/>
    <w:rsid w:val="004656C4"/>
    <w:rsid w:val="00470EBA"/>
    <w:rsid w:val="00490918"/>
    <w:rsid w:val="0049299B"/>
    <w:rsid w:val="00493F68"/>
    <w:rsid w:val="004963F1"/>
    <w:rsid w:val="00496D7D"/>
    <w:rsid w:val="004A49A7"/>
    <w:rsid w:val="004B4F3D"/>
    <w:rsid w:val="004C2085"/>
    <w:rsid w:val="004C4715"/>
    <w:rsid w:val="004C5AE9"/>
    <w:rsid w:val="004C6EC2"/>
    <w:rsid w:val="004D1C57"/>
    <w:rsid w:val="004D667E"/>
    <w:rsid w:val="004E08DC"/>
    <w:rsid w:val="004E0C4A"/>
    <w:rsid w:val="004F1E88"/>
    <w:rsid w:val="0050252E"/>
    <w:rsid w:val="00503BEE"/>
    <w:rsid w:val="00512C36"/>
    <w:rsid w:val="0051390B"/>
    <w:rsid w:val="005143E7"/>
    <w:rsid w:val="005240EB"/>
    <w:rsid w:val="00533417"/>
    <w:rsid w:val="00535B7A"/>
    <w:rsid w:val="005361EA"/>
    <w:rsid w:val="00542DE9"/>
    <w:rsid w:val="00543835"/>
    <w:rsid w:val="005457DF"/>
    <w:rsid w:val="00546676"/>
    <w:rsid w:val="00550CDE"/>
    <w:rsid w:val="005522AE"/>
    <w:rsid w:val="005531FC"/>
    <w:rsid w:val="00555504"/>
    <w:rsid w:val="00555A5A"/>
    <w:rsid w:val="0056500C"/>
    <w:rsid w:val="005654C8"/>
    <w:rsid w:val="00566F10"/>
    <w:rsid w:val="005672F5"/>
    <w:rsid w:val="00573A53"/>
    <w:rsid w:val="005779AD"/>
    <w:rsid w:val="005923D2"/>
    <w:rsid w:val="00597BD0"/>
    <w:rsid w:val="005B6AD6"/>
    <w:rsid w:val="005C1F8D"/>
    <w:rsid w:val="005C4129"/>
    <w:rsid w:val="005C4E4B"/>
    <w:rsid w:val="005C6981"/>
    <w:rsid w:val="005D3283"/>
    <w:rsid w:val="005D633A"/>
    <w:rsid w:val="005D7070"/>
    <w:rsid w:val="005E0982"/>
    <w:rsid w:val="005E46F5"/>
    <w:rsid w:val="005F1FC7"/>
    <w:rsid w:val="005F4584"/>
    <w:rsid w:val="005F729B"/>
    <w:rsid w:val="005F77E3"/>
    <w:rsid w:val="005F78B6"/>
    <w:rsid w:val="005F7CD6"/>
    <w:rsid w:val="0060041B"/>
    <w:rsid w:val="006120AD"/>
    <w:rsid w:val="006220C9"/>
    <w:rsid w:val="00625C2C"/>
    <w:rsid w:val="0063347F"/>
    <w:rsid w:val="00640ABA"/>
    <w:rsid w:val="006459C8"/>
    <w:rsid w:val="00652A72"/>
    <w:rsid w:val="006607EE"/>
    <w:rsid w:val="006608B7"/>
    <w:rsid w:val="00660BFA"/>
    <w:rsid w:val="00665237"/>
    <w:rsid w:val="00665654"/>
    <w:rsid w:val="006700EF"/>
    <w:rsid w:val="0067083B"/>
    <w:rsid w:val="00685B1C"/>
    <w:rsid w:val="006904F1"/>
    <w:rsid w:val="006A47C1"/>
    <w:rsid w:val="006B5C6A"/>
    <w:rsid w:val="006C1996"/>
    <w:rsid w:val="006C5503"/>
    <w:rsid w:val="006C6955"/>
    <w:rsid w:val="006D3D4E"/>
    <w:rsid w:val="006E4FFD"/>
    <w:rsid w:val="006F11FE"/>
    <w:rsid w:val="006F1F78"/>
    <w:rsid w:val="006F2C0F"/>
    <w:rsid w:val="00704021"/>
    <w:rsid w:val="00710572"/>
    <w:rsid w:val="00712422"/>
    <w:rsid w:val="00715ED4"/>
    <w:rsid w:val="00724832"/>
    <w:rsid w:val="00724EAB"/>
    <w:rsid w:val="00726908"/>
    <w:rsid w:val="00743375"/>
    <w:rsid w:val="00746D33"/>
    <w:rsid w:val="007568F9"/>
    <w:rsid w:val="00756949"/>
    <w:rsid w:val="0076052D"/>
    <w:rsid w:val="0076115A"/>
    <w:rsid w:val="007632E4"/>
    <w:rsid w:val="007641F8"/>
    <w:rsid w:val="00770742"/>
    <w:rsid w:val="007725FF"/>
    <w:rsid w:val="00784435"/>
    <w:rsid w:val="00784C66"/>
    <w:rsid w:val="007876FB"/>
    <w:rsid w:val="00794605"/>
    <w:rsid w:val="00795F13"/>
    <w:rsid w:val="007A1E49"/>
    <w:rsid w:val="007B4610"/>
    <w:rsid w:val="007C2BF1"/>
    <w:rsid w:val="007C3AA0"/>
    <w:rsid w:val="007E0D97"/>
    <w:rsid w:val="007E16D4"/>
    <w:rsid w:val="007E73DB"/>
    <w:rsid w:val="00801ECE"/>
    <w:rsid w:val="00802BB3"/>
    <w:rsid w:val="00803A1D"/>
    <w:rsid w:val="0081240E"/>
    <w:rsid w:val="008132B7"/>
    <w:rsid w:val="0081544D"/>
    <w:rsid w:val="00815481"/>
    <w:rsid w:val="00830218"/>
    <w:rsid w:val="00842427"/>
    <w:rsid w:val="00860972"/>
    <w:rsid w:val="00885FDE"/>
    <w:rsid w:val="00890E25"/>
    <w:rsid w:val="00894248"/>
    <w:rsid w:val="00896087"/>
    <w:rsid w:val="008A10A3"/>
    <w:rsid w:val="008A2F47"/>
    <w:rsid w:val="008A66C0"/>
    <w:rsid w:val="008A6BB8"/>
    <w:rsid w:val="008A78F4"/>
    <w:rsid w:val="008B6678"/>
    <w:rsid w:val="008C6FED"/>
    <w:rsid w:val="008D19AD"/>
    <w:rsid w:val="008D7305"/>
    <w:rsid w:val="008E29C0"/>
    <w:rsid w:val="008E4530"/>
    <w:rsid w:val="008E67F6"/>
    <w:rsid w:val="008F32C6"/>
    <w:rsid w:val="008F5B95"/>
    <w:rsid w:val="00903327"/>
    <w:rsid w:val="00907289"/>
    <w:rsid w:val="00910E63"/>
    <w:rsid w:val="00911667"/>
    <w:rsid w:val="00914263"/>
    <w:rsid w:val="0091604A"/>
    <w:rsid w:val="00923A9D"/>
    <w:rsid w:val="00930539"/>
    <w:rsid w:val="00934A87"/>
    <w:rsid w:val="0093578F"/>
    <w:rsid w:val="00942C86"/>
    <w:rsid w:val="00950938"/>
    <w:rsid w:val="00951210"/>
    <w:rsid w:val="00961731"/>
    <w:rsid w:val="0096401C"/>
    <w:rsid w:val="0096730F"/>
    <w:rsid w:val="00971F98"/>
    <w:rsid w:val="00973A9A"/>
    <w:rsid w:val="00976DC5"/>
    <w:rsid w:val="009831FE"/>
    <w:rsid w:val="009A317A"/>
    <w:rsid w:val="009A32C9"/>
    <w:rsid w:val="009A3FA6"/>
    <w:rsid w:val="009A40F2"/>
    <w:rsid w:val="009B27F3"/>
    <w:rsid w:val="009B2DFB"/>
    <w:rsid w:val="009B51F8"/>
    <w:rsid w:val="009B6F76"/>
    <w:rsid w:val="009B7241"/>
    <w:rsid w:val="009C7336"/>
    <w:rsid w:val="009D0028"/>
    <w:rsid w:val="009D4790"/>
    <w:rsid w:val="009D519C"/>
    <w:rsid w:val="009D6E71"/>
    <w:rsid w:val="009E370F"/>
    <w:rsid w:val="009E5436"/>
    <w:rsid w:val="009F0A1F"/>
    <w:rsid w:val="009F0A77"/>
    <w:rsid w:val="009F5917"/>
    <w:rsid w:val="00A046E9"/>
    <w:rsid w:val="00A04A2D"/>
    <w:rsid w:val="00A05B79"/>
    <w:rsid w:val="00A0693C"/>
    <w:rsid w:val="00A134F5"/>
    <w:rsid w:val="00A14D15"/>
    <w:rsid w:val="00A20592"/>
    <w:rsid w:val="00A23186"/>
    <w:rsid w:val="00A372CE"/>
    <w:rsid w:val="00A37F27"/>
    <w:rsid w:val="00A41F14"/>
    <w:rsid w:val="00A42E24"/>
    <w:rsid w:val="00A45A1F"/>
    <w:rsid w:val="00A47594"/>
    <w:rsid w:val="00A52BA8"/>
    <w:rsid w:val="00A57DC2"/>
    <w:rsid w:val="00A641AC"/>
    <w:rsid w:val="00A83B78"/>
    <w:rsid w:val="00A875EB"/>
    <w:rsid w:val="00AB4AB6"/>
    <w:rsid w:val="00AB6481"/>
    <w:rsid w:val="00AB67A1"/>
    <w:rsid w:val="00AC054A"/>
    <w:rsid w:val="00AC2004"/>
    <w:rsid w:val="00AC588B"/>
    <w:rsid w:val="00AC7453"/>
    <w:rsid w:val="00AD4113"/>
    <w:rsid w:val="00AE678D"/>
    <w:rsid w:val="00AF0191"/>
    <w:rsid w:val="00AF0CE8"/>
    <w:rsid w:val="00AF565F"/>
    <w:rsid w:val="00B01DB2"/>
    <w:rsid w:val="00B01FBD"/>
    <w:rsid w:val="00B14C6A"/>
    <w:rsid w:val="00B15DD7"/>
    <w:rsid w:val="00B16014"/>
    <w:rsid w:val="00B370E7"/>
    <w:rsid w:val="00B502A4"/>
    <w:rsid w:val="00B563EA"/>
    <w:rsid w:val="00B62DB3"/>
    <w:rsid w:val="00B64F66"/>
    <w:rsid w:val="00B655AA"/>
    <w:rsid w:val="00B66C6F"/>
    <w:rsid w:val="00B8104B"/>
    <w:rsid w:val="00B8126D"/>
    <w:rsid w:val="00B923F8"/>
    <w:rsid w:val="00BB002C"/>
    <w:rsid w:val="00BB09C9"/>
    <w:rsid w:val="00BB4FD7"/>
    <w:rsid w:val="00BD3253"/>
    <w:rsid w:val="00BD7E68"/>
    <w:rsid w:val="00BE4738"/>
    <w:rsid w:val="00BF15F8"/>
    <w:rsid w:val="00BF27E5"/>
    <w:rsid w:val="00C00765"/>
    <w:rsid w:val="00C04D56"/>
    <w:rsid w:val="00C06F2E"/>
    <w:rsid w:val="00C2237C"/>
    <w:rsid w:val="00C2408F"/>
    <w:rsid w:val="00C243FC"/>
    <w:rsid w:val="00C24D21"/>
    <w:rsid w:val="00C31FDD"/>
    <w:rsid w:val="00C41297"/>
    <w:rsid w:val="00C45418"/>
    <w:rsid w:val="00C45777"/>
    <w:rsid w:val="00C459FC"/>
    <w:rsid w:val="00C52024"/>
    <w:rsid w:val="00C552A7"/>
    <w:rsid w:val="00C55A0A"/>
    <w:rsid w:val="00C60A7D"/>
    <w:rsid w:val="00C66DEB"/>
    <w:rsid w:val="00C725D4"/>
    <w:rsid w:val="00C8032D"/>
    <w:rsid w:val="00C93871"/>
    <w:rsid w:val="00C95C15"/>
    <w:rsid w:val="00C96147"/>
    <w:rsid w:val="00C97AA8"/>
    <w:rsid w:val="00CA46E8"/>
    <w:rsid w:val="00CB096F"/>
    <w:rsid w:val="00CB2F35"/>
    <w:rsid w:val="00CB60B0"/>
    <w:rsid w:val="00CC1D5D"/>
    <w:rsid w:val="00CC316A"/>
    <w:rsid w:val="00CD18BC"/>
    <w:rsid w:val="00CD7B9D"/>
    <w:rsid w:val="00CE5BE0"/>
    <w:rsid w:val="00CF0D32"/>
    <w:rsid w:val="00CF3DF1"/>
    <w:rsid w:val="00CF4831"/>
    <w:rsid w:val="00CF7D96"/>
    <w:rsid w:val="00CF7DFA"/>
    <w:rsid w:val="00D0609B"/>
    <w:rsid w:val="00D0673C"/>
    <w:rsid w:val="00D06C05"/>
    <w:rsid w:val="00D122F6"/>
    <w:rsid w:val="00D214F8"/>
    <w:rsid w:val="00D265BB"/>
    <w:rsid w:val="00D30D6F"/>
    <w:rsid w:val="00D35046"/>
    <w:rsid w:val="00D3613D"/>
    <w:rsid w:val="00D36A39"/>
    <w:rsid w:val="00D616D7"/>
    <w:rsid w:val="00D624E6"/>
    <w:rsid w:val="00D649DF"/>
    <w:rsid w:val="00D65768"/>
    <w:rsid w:val="00D7169A"/>
    <w:rsid w:val="00D736B3"/>
    <w:rsid w:val="00D83F9B"/>
    <w:rsid w:val="00D85B25"/>
    <w:rsid w:val="00D91904"/>
    <w:rsid w:val="00D96EE4"/>
    <w:rsid w:val="00D97502"/>
    <w:rsid w:val="00DA1E48"/>
    <w:rsid w:val="00DA2E3E"/>
    <w:rsid w:val="00DA67D9"/>
    <w:rsid w:val="00DB4EEB"/>
    <w:rsid w:val="00DC0A69"/>
    <w:rsid w:val="00DC284F"/>
    <w:rsid w:val="00DD3835"/>
    <w:rsid w:val="00DD79A3"/>
    <w:rsid w:val="00DE3108"/>
    <w:rsid w:val="00DF2DB6"/>
    <w:rsid w:val="00E07240"/>
    <w:rsid w:val="00E1712A"/>
    <w:rsid w:val="00E25F50"/>
    <w:rsid w:val="00E37518"/>
    <w:rsid w:val="00E624D8"/>
    <w:rsid w:val="00E82209"/>
    <w:rsid w:val="00E83B2E"/>
    <w:rsid w:val="00E856C3"/>
    <w:rsid w:val="00E95FE6"/>
    <w:rsid w:val="00E9760B"/>
    <w:rsid w:val="00EA186D"/>
    <w:rsid w:val="00EB18B1"/>
    <w:rsid w:val="00EB2ACE"/>
    <w:rsid w:val="00EB7A8F"/>
    <w:rsid w:val="00EC5F14"/>
    <w:rsid w:val="00EC5F8A"/>
    <w:rsid w:val="00ED4993"/>
    <w:rsid w:val="00EF3ADF"/>
    <w:rsid w:val="00EF3B65"/>
    <w:rsid w:val="00EF65F0"/>
    <w:rsid w:val="00EF7278"/>
    <w:rsid w:val="00EF7AEB"/>
    <w:rsid w:val="00F06DC7"/>
    <w:rsid w:val="00F074F6"/>
    <w:rsid w:val="00F1000C"/>
    <w:rsid w:val="00F11756"/>
    <w:rsid w:val="00F126B1"/>
    <w:rsid w:val="00F23D7E"/>
    <w:rsid w:val="00F52FAC"/>
    <w:rsid w:val="00F57B78"/>
    <w:rsid w:val="00F6522B"/>
    <w:rsid w:val="00F71017"/>
    <w:rsid w:val="00F72B4B"/>
    <w:rsid w:val="00F85639"/>
    <w:rsid w:val="00F86F2C"/>
    <w:rsid w:val="00F90B22"/>
    <w:rsid w:val="00F932FE"/>
    <w:rsid w:val="00F940A2"/>
    <w:rsid w:val="00F95555"/>
    <w:rsid w:val="00FA2C16"/>
    <w:rsid w:val="00FA351B"/>
    <w:rsid w:val="00FA3C27"/>
    <w:rsid w:val="00FB4FD6"/>
    <w:rsid w:val="00FC410F"/>
    <w:rsid w:val="00FD345F"/>
    <w:rsid w:val="00FD5BA0"/>
    <w:rsid w:val="00FD670A"/>
    <w:rsid w:val="00FE2581"/>
    <w:rsid w:val="00FE485A"/>
    <w:rsid w:val="00FE74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C00E596A-B0A2-49D0-BD65-90DC60B40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6F2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86F2C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rsid w:val="00F856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footer"/>
    <w:basedOn w:val="a"/>
    <w:rsid w:val="00F8563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Balloon Text"/>
    <w:basedOn w:val="a"/>
    <w:semiHidden/>
    <w:rsid w:val="00D624E6"/>
    <w:rPr>
      <w:rFonts w:ascii="Arial" w:hAnsi="Arial"/>
      <w:sz w:val="18"/>
      <w:szCs w:val="18"/>
    </w:rPr>
  </w:style>
  <w:style w:type="character" w:styleId="a7">
    <w:name w:val="Hyperlink"/>
    <w:rsid w:val="001D1889"/>
    <w:rPr>
      <w:color w:val="0000FF"/>
      <w:u w:val="single"/>
    </w:rPr>
  </w:style>
  <w:style w:type="character" w:styleId="a8">
    <w:name w:val="Emphasis"/>
    <w:qFormat/>
    <w:rsid w:val="009D519C"/>
    <w:rPr>
      <w:i/>
      <w:iCs/>
    </w:rPr>
  </w:style>
  <w:style w:type="paragraph" w:styleId="a9">
    <w:name w:val="Revision"/>
    <w:hidden/>
    <w:uiPriority w:val="99"/>
    <w:semiHidden/>
    <w:rsid w:val="00470EBA"/>
    <w:rPr>
      <w:kern w:val="2"/>
      <w:sz w:val="24"/>
      <w:szCs w:val="24"/>
    </w:rPr>
  </w:style>
  <w:style w:type="paragraph" w:styleId="aa">
    <w:name w:val="List Paragraph"/>
    <w:basedOn w:val="a"/>
    <w:uiPriority w:val="34"/>
    <w:qFormat/>
    <w:rsid w:val="00AE678D"/>
    <w:pPr>
      <w:ind w:leftChars="200" w:left="480"/>
    </w:pPr>
  </w:style>
  <w:style w:type="character" w:styleId="ab">
    <w:name w:val="FollowedHyperlink"/>
    <w:basedOn w:val="a0"/>
    <w:semiHidden/>
    <w:unhideWhenUsed/>
    <w:rsid w:val="0084242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5042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1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74624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199956">
          <w:marLeft w:val="0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106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442436">
      <w:bodyDiv w:val="1"/>
      <w:marLeft w:val="0"/>
      <w:marRight w:val="0"/>
      <w:marTop w:val="75"/>
      <w:marBottom w:val="15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977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llege.itri.org.tw/SeminarView2.aspx?posno=88A964AE-748F-4F18-9C6F-CD9CD153DBB5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lsms.itri.org.tw/ForeSignUp/SignUpIndex.aspx?ActGUID=28B9C0051C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eg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Tel:(03)591-3994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211</Words>
  <Characters>1209</Characters>
  <Application>Microsoft Office Word</Application>
  <DocSecurity>0</DocSecurity>
  <Lines>10</Lines>
  <Paragraphs>2</Paragraphs>
  <ScaleCrop>false</ScaleCrop>
  <Company>CMT</Company>
  <LinksUpToDate>false</LinksUpToDate>
  <CharactersWithSpaces>1418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固態照明白光LED技術研討會</dc:title>
  <dc:creator>News</dc:creator>
  <cp:lastModifiedBy>王慕亞</cp:lastModifiedBy>
  <cp:revision>19</cp:revision>
  <cp:lastPrinted>2016-10-05T08:51:00Z</cp:lastPrinted>
  <dcterms:created xsi:type="dcterms:W3CDTF">2016-09-29T08:11:00Z</dcterms:created>
  <dcterms:modified xsi:type="dcterms:W3CDTF">2016-10-06T02:25:00Z</dcterms:modified>
</cp:coreProperties>
</file>