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E7E9D" w14:textId="33D7D6E3" w:rsidR="00B6728E" w:rsidRPr="00AC2B0F" w:rsidRDefault="00B6728E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課程時間：11</w:t>
      </w:r>
      <w:r w:rsidR="00125697">
        <w:rPr>
          <w:rFonts w:ascii="微軟正黑體" w:eastAsia="微軟正黑體" w:hAnsi="微軟正黑體" w:hint="eastAsia"/>
        </w:rPr>
        <w:t>4</w:t>
      </w:r>
      <w:r w:rsidRPr="00AC2B0F">
        <w:rPr>
          <w:rFonts w:ascii="微軟正黑體" w:eastAsia="微軟正黑體" w:hAnsi="微軟正黑體" w:hint="eastAsia"/>
        </w:rPr>
        <w:t>年</w:t>
      </w:r>
      <w:r w:rsidR="00125697">
        <w:rPr>
          <w:rFonts w:ascii="微軟正黑體" w:eastAsia="微軟正黑體" w:hAnsi="微軟正黑體" w:hint="eastAsia"/>
        </w:rPr>
        <w:t>5</w:t>
      </w:r>
      <w:r w:rsidRPr="00AC2B0F">
        <w:rPr>
          <w:rFonts w:ascii="微軟正黑體" w:eastAsia="微軟正黑體" w:hAnsi="微軟正黑體" w:hint="eastAsia"/>
        </w:rPr>
        <w:t>月</w:t>
      </w:r>
      <w:r w:rsidR="00125697">
        <w:rPr>
          <w:rFonts w:ascii="微軟正黑體" w:eastAsia="微軟正黑體" w:hAnsi="微軟正黑體" w:hint="eastAsia"/>
        </w:rPr>
        <w:t>8</w:t>
      </w:r>
      <w:r w:rsidRPr="00AC2B0F">
        <w:rPr>
          <w:rFonts w:ascii="微軟正黑體" w:eastAsia="微軟正黑體" w:hAnsi="微軟正黑體" w:hint="eastAsia"/>
        </w:rPr>
        <w:t>日</w:t>
      </w:r>
      <w:r w:rsidR="000B4116">
        <w:rPr>
          <w:rFonts w:ascii="微軟正黑體" w:eastAsia="微軟正黑體" w:hAnsi="微軟正黑體" w:hint="eastAsia"/>
        </w:rPr>
        <w:t>、</w:t>
      </w:r>
      <w:r w:rsidR="00125697">
        <w:rPr>
          <w:rFonts w:ascii="微軟正黑體" w:eastAsia="微軟正黑體" w:hAnsi="微軟正黑體" w:hint="eastAsia"/>
        </w:rPr>
        <w:t>5</w:t>
      </w:r>
      <w:r w:rsidR="000B4116">
        <w:rPr>
          <w:rFonts w:ascii="微軟正黑體" w:eastAsia="微軟正黑體" w:hAnsi="微軟正黑體" w:hint="eastAsia"/>
        </w:rPr>
        <w:t>月</w:t>
      </w:r>
      <w:r w:rsidR="00125697">
        <w:rPr>
          <w:rFonts w:ascii="微軟正黑體" w:eastAsia="微軟正黑體" w:hAnsi="微軟正黑體" w:hint="eastAsia"/>
        </w:rPr>
        <w:t>15</w:t>
      </w:r>
      <w:r w:rsidR="000B4116">
        <w:rPr>
          <w:rFonts w:ascii="微軟正黑體" w:eastAsia="微軟正黑體" w:hAnsi="微軟正黑體" w:hint="eastAsia"/>
        </w:rPr>
        <w:t>日、</w:t>
      </w:r>
      <w:r w:rsidR="00125697">
        <w:rPr>
          <w:rFonts w:ascii="微軟正黑體" w:eastAsia="微軟正黑體" w:hAnsi="微軟正黑體" w:hint="eastAsia"/>
        </w:rPr>
        <w:t>5</w:t>
      </w:r>
      <w:r w:rsidR="000B4116">
        <w:rPr>
          <w:rFonts w:ascii="微軟正黑體" w:eastAsia="微軟正黑體" w:hAnsi="微軟正黑體" w:hint="eastAsia"/>
        </w:rPr>
        <w:t>月</w:t>
      </w:r>
      <w:r w:rsidR="00125697">
        <w:rPr>
          <w:rFonts w:ascii="微軟正黑體" w:eastAsia="微軟正黑體" w:hAnsi="微軟正黑體" w:hint="eastAsia"/>
        </w:rPr>
        <w:t>22</w:t>
      </w:r>
      <w:r w:rsidR="000B4116">
        <w:rPr>
          <w:rFonts w:ascii="微軟正黑體" w:eastAsia="微軟正黑體" w:hAnsi="微軟正黑體" w:hint="eastAsia"/>
        </w:rPr>
        <w:t>日(四)</w:t>
      </w:r>
      <w:r w:rsidRPr="00AC2B0F">
        <w:rPr>
          <w:rFonts w:ascii="微軟正黑體" w:eastAsia="微軟正黑體" w:hAnsi="微軟正黑體" w:hint="eastAsia"/>
        </w:rPr>
        <w:t xml:space="preserve"> 9:00-16:00PM</w:t>
      </w:r>
    </w:p>
    <w:p w14:paraId="112539BD" w14:textId="3C320845" w:rsidR="00412213" w:rsidRPr="00AC2B0F" w:rsidRDefault="009E4A6B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課程地點：</w:t>
      </w:r>
      <w:r w:rsidR="00125697">
        <w:rPr>
          <w:rFonts w:ascii="微軟正黑體" w:eastAsia="微軟正黑體" w:hAnsi="微軟正黑體" w:hint="eastAsia"/>
        </w:rPr>
        <w:t>工研院沙崙院區E203會議室</w:t>
      </w:r>
      <w:r w:rsidRPr="00AC2B0F">
        <w:rPr>
          <w:rFonts w:ascii="微軟正黑體" w:eastAsia="微軟正黑體" w:hAnsi="微軟正黑體" w:hint="eastAsia"/>
        </w:rPr>
        <w:t>(</w:t>
      </w:r>
      <w:r w:rsidR="00125697">
        <w:rPr>
          <w:rFonts w:ascii="微軟正黑體" w:eastAsia="微軟正黑體" w:hAnsi="微軟正黑體" w:hint="eastAsia"/>
        </w:rPr>
        <w:t>台南市歸仁</w:t>
      </w:r>
      <w:proofErr w:type="gramStart"/>
      <w:r w:rsidR="00125697">
        <w:rPr>
          <w:rFonts w:ascii="微軟正黑體" w:eastAsia="微軟正黑體" w:hAnsi="微軟正黑體" w:hint="eastAsia"/>
        </w:rPr>
        <w:t>區高發二路</w:t>
      </w:r>
      <w:proofErr w:type="gramEnd"/>
      <w:r w:rsidR="00125697">
        <w:rPr>
          <w:rFonts w:ascii="微軟正黑體" w:eastAsia="微軟正黑體" w:hAnsi="微軟正黑體" w:hint="eastAsia"/>
        </w:rPr>
        <w:t>360號示範場域E203會議室</w:t>
      </w:r>
      <w:r w:rsidRPr="00AC2B0F">
        <w:rPr>
          <w:rFonts w:ascii="微軟正黑體" w:eastAsia="微軟正黑體" w:hAnsi="微軟正黑體" w:hint="eastAsia"/>
        </w:rPr>
        <w:t>)</w:t>
      </w:r>
    </w:p>
    <w:p w14:paraId="5A346391" w14:textId="5923972C" w:rsidR="00BE10EA" w:rsidRPr="000B4116" w:rsidRDefault="00412213" w:rsidP="000B4116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</w:t>
      </w:r>
      <w:r w:rsidR="00BE10EA" w:rsidRPr="00AC2B0F">
        <w:rPr>
          <w:rFonts w:ascii="微軟正黑體" w:eastAsia="微軟正黑體" w:hAnsi="微軟正黑體" w:hint="eastAsia"/>
        </w:rPr>
        <w:t>規劃</w:t>
      </w:r>
      <w:r w:rsidRPr="00AC2B0F">
        <w:rPr>
          <w:rFonts w:ascii="微軟正黑體" w:eastAsia="微軟正黑體" w:hAnsi="微軟正黑體" w:hint="eastAsia"/>
        </w:rPr>
        <w:t>：</w:t>
      </w:r>
      <w:r w:rsidR="000B4116" w:rsidRPr="000B4116">
        <w:rPr>
          <w:rFonts w:ascii="微軟正黑體" w:eastAsia="微軟正黑體" w:hAnsi="微軟正黑體" w:hint="eastAsia"/>
        </w:rPr>
        <w:t>透過 ISO 碳盤查標準說明、實務案例演練以及</w:t>
      </w:r>
      <w:proofErr w:type="gramStart"/>
      <w:r w:rsidR="000B4116" w:rsidRPr="000B4116">
        <w:rPr>
          <w:rFonts w:ascii="微軟正黑體" w:eastAsia="微軟正黑體" w:hAnsi="微軟正黑體" w:hint="eastAsia"/>
        </w:rPr>
        <w:t>個廠碳排計算</w:t>
      </w:r>
      <w:proofErr w:type="gramEnd"/>
      <w:r w:rsidR="000B4116" w:rsidRPr="000B4116">
        <w:rPr>
          <w:rFonts w:ascii="微軟正黑體" w:eastAsia="微軟正黑體" w:hAnsi="微軟正黑體" w:hint="eastAsia"/>
        </w:rPr>
        <w:t>、查證演練及模擬，循序協助業者</w:t>
      </w:r>
      <w:proofErr w:type="gramStart"/>
      <w:r w:rsidR="000B4116" w:rsidRPr="000B4116">
        <w:rPr>
          <w:rFonts w:ascii="微軟正黑體" w:eastAsia="微軟正黑體" w:hAnsi="微軟正黑體" w:hint="eastAsia"/>
        </w:rPr>
        <w:t>完備碳</w:t>
      </w:r>
      <w:proofErr w:type="gramEnd"/>
      <w:r w:rsidR="000B4116" w:rsidRPr="000B4116">
        <w:rPr>
          <w:rFonts w:ascii="微軟正黑體" w:eastAsia="微軟正黑體" w:hAnsi="微軟正黑體" w:hint="eastAsia"/>
        </w:rPr>
        <w:t>盤查實務技能建構，攜手助產業接軌</w:t>
      </w:r>
      <w:proofErr w:type="gramStart"/>
      <w:r w:rsidR="000B4116" w:rsidRPr="000B4116">
        <w:rPr>
          <w:rFonts w:ascii="微軟正黑體" w:eastAsia="微軟正黑體" w:hAnsi="微軟正黑體" w:hint="eastAsia"/>
        </w:rPr>
        <w:t>國際減碳規範</w:t>
      </w:r>
      <w:proofErr w:type="gramEnd"/>
      <w:r w:rsidR="000B4116" w:rsidRPr="000B4116">
        <w:rPr>
          <w:rFonts w:ascii="微軟正黑體" w:eastAsia="微軟正黑體" w:hAnsi="微軟正黑體" w:hint="eastAsia"/>
        </w:rPr>
        <w:t>，落實低碳轉型。</w:t>
      </w:r>
    </w:p>
    <w:p w14:paraId="498A6FD4" w14:textId="2700C134" w:rsidR="00B16BC2" w:rsidRPr="00AC2B0F" w:rsidRDefault="00B16BC2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課程費用：</w:t>
      </w:r>
      <w:r w:rsidRPr="00B16BC2">
        <w:rPr>
          <w:rFonts w:ascii="微軟正黑體" w:eastAsia="微軟正黑體" w:hAnsi="微軟正黑體" w:hint="eastAsia"/>
          <w:b/>
          <w:bCs/>
          <w:color w:val="FF0000"/>
        </w:rPr>
        <w:t>由經濟部</w:t>
      </w:r>
      <w:proofErr w:type="gramStart"/>
      <w:r w:rsidRPr="00B16BC2">
        <w:rPr>
          <w:rFonts w:ascii="微軟正黑體" w:eastAsia="微軟正黑體" w:hAnsi="微軟正黑體" w:hint="eastAsia"/>
          <w:b/>
          <w:bCs/>
          <w:color w:val="FF0000"/>
        </w:rPr>
        <w:t>產發署</w:t>
      </w:r>
      <w:proofErr w:type="gramEnd"/>
      <w:r w:rsidRPr="00B16BC2">
        <w:rPr>
          <w:rFonts w:ascii="微軟正黑體" w:eastAsia="微軟正黑體" w:hAnsi="微軟正黑體" w:hint="eastAsia"/>
          <w:b/>
          <w:bCs/>
          <w:color w:val="FF0000"/>
        </w:rPr>
        <w:t>全額補助</w:t>
      </w:r>
    </w:p>
    <w:p w14:paraId="59E8BBEA" w14:textId="64BC2353" w:rsidR="00835871" w:rsidRPr="00AC2B0F" w:rsidRDefault="00835871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課程大綱：</w:t>
      </w:r>
    </w:p>
    <w:tbl>
      <w:tblPr>
        <w:tblStyle w:val="3-40"/>
        <w:tblW w:w="5000" w:type="pct"/>
        <w:tblLook w:val="04A0" w:firstRow="1" w:lastRow="0" w:firstColumn="1" w:lastColumn="0" w:noHBand="0" w:noVBand="1"/>
      </w:tblPr>
      <w:tblGrid>
        <w:gridCol w:w="3770"/>
        <w:gridCol w:w="6686"/>
      </w:tblGrid>
      <w:tr w:rsidR="00EA3451" w:rsidRPr="00AC2B0F" w14:paraId="0E351444" w14:textId="77777777" w:rsidTr="002D3F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803" w:type="pct"/>
          </w:tcPr>
          <w:p w14:paraId="12F098AB" w14:textId="11333E54" w:rsidR="00EA3451" w:rsidRPr="00AC2B0F" w:rsidRDefault="00EA3451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C2B0F">
              <w:rPr>
                <w:rFonts w:ascii="微軟正黑體" w:eastAsia="微軟正黑體" w:hAnsi="微軟正黑體" w:hint="eastAsia"/>
              </w:rPr>
              <w:t>單元課程名稱</w:t>
            </w:r>
          </w:p>
        </w:tc>
        <w:tc>
          <w:tcPr>
            <w:tcW w:w="3197" w:type="pct"/>
          </w:tcPr>
          <w:p w14:paraId="331D8827" w14:textId="3E37272E" w:rsidR="00EA3451" w:rsidRPr="00AC2B0F" w:rsidRDefault="00EA3451" w:rsidP="00AC2B0F">
            <w:pPr>
              <w:pStyle w:val="a8"/>
              <w:spacing w:line="0" w:lineRule="atLeast"/>
              <w:ind w:leftChars="0"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C2B0F">
              <w:rPr>
                <w:rFonts w:ascii="微軟正黑體" w:eastAsia="微軟正黑體" w:hAnsi="微軟正黑體" w:hint="eastAsia"/>
              </w:rPr>
              <w:t>單元課程內容大綱</w:t>
            </w:r>
          </w:p>
        </w:tc>
      </w:tr>
      <w:tr w:rsidR="00EA3451" w:rsidRPr="00AC2B0F" w14:paraId="2FE85D19" w14:textId="77777777" w:rsidTr="002D3F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pct"/>
          </w:tcPr>
          <w:p w14:paraId="255722A3" w14:textId="1838F052" w:rsidR="00EA3451" w:rsidRPr="00AC2B0F" w:rsidRDefault="0095303B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國內外溫室氣體管理趨勢</w:t>
            </w:r>
          </w:p>
        </w:tc>
        <w:tc>
          <w:tcPr>
            <w:tcW w:w="3197" w:type="pct"/>
          </w:tcPr>
          <w:p w14:paraId="73CB2344" w14:textId="77777777" w:rsidR="00EA3451" w:rsidRDefault="0095303B" w:rsidP="0095303B">
            <w:pPr>
              <w:pStyle w:val="a8"/>
              <w:numPr>
                <w:ilvl w:val="0"/>
                <w:numId w:val="10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國際溫室氣體發展趨勢介紹</w:t>
            </w:r>
          </w:p>
          <w:p w14:paraId="4DF20B0F" w14:textId="77777777" w:rsidR="0095303B" w:rsidRDefault="0095303B" w:rsidP="0095303B">
            <w:pPr>
              <w:pStyle w:val="a8"/>
              <w:numPr>
                <w:ilvl w:val="0"/>
                <w:numId w:val="10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國內溫室氣體管理相關政策介紹</w:t>
            </w:r>
          </w:p>
          <w:p w14:paraId="1AD887F5" w14:textId="04CA63CA" w:rsidR="0095303B" w:rsidRPr="0095303B" w:rsidRDefault="0095303B" w:rsidP="0095303B">
            <w:pPr>
              <w:pStyle w:val="a8"/>
              <w:numPr>
                <w:ilvl w:val="0"/>
                <w:numId w:val="10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標竿企業推動溫室氣體管理做法介紹</w:t>
            </w:r>
          </w:p>
        </w:tc>
      </w:tr>
      <w:tr w:rsidR="00EA3451" w:rsidRPr="00AC2B0F" w14:paraId="00114C2F" w14:textId="77777777" w:rsidTr="002D3F04">
        <w:trPr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pct"/>
          </w:tcPr>
          <w:p w14:paraId="00485856" w14:textId="24612D93" w:rsidR="00EA3451" w:rsidRPr="00AC2B0F" w:rsidRDefault="0095303B" w:rsidP="0095303B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95303B">
              <w:rPr>
                <w:rFonts w:ascii="微軟正黑體" w:eastAsia="微軟正黑體" w:hAnsi="微軟正黑體" w:hint="eastAsia"/>
              </w:rPr>
              <w:t>ISO 14064-1 新版標準說明</w:t>
            </w:r>
          </w:p>
        </w:tc>
        <w:tc>
          <w:tcPr>
            <w:tcW w:w="3197" w:type="pct"/>
          </w:tcPr>
          <w:p w14:paraId="4EEF31F7" w14:textId="77777777" w:rsidR="00EA3451" w:rsidRDefault="0095303B" w:rsidP="0095303B">
            <w:pPr>
              <w:pStyle w:val="a8"/>
              <w:numPr>
                <w:ilvl w:val="0"/>
                <w:numId w:val="11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95303B">
              <w:rPr>
                <w:rFonts w:ascii="微軟正黑體" w:eastAsia="微軟正黑體" w:hAnsi="微軟正黑體" w:hint="eastAsia"/>
              </w:rPr>
              <w:t>溫室氣體盤查標準簡介產品類別規則的內容</w:t>
            </w:r>
          </w:p>
          <w:p w14:paraId="72717CF5" w14:textId="122C1B8E" w:rsidR="0095303B" w:rsidRPr="0095303B" w:rsidRDefault="0095303B" w:rsidP="0095303B">
            <w:pPr>
              <w:pStyle w:val="a8"/>
              <w:numPr>
                <w:ilvl w:val="0"/>
                <w:numId w:val="11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95303B">
              <w:rPr>
                <w:rFonts w:ascii="微軟正黑體" w:eastAsia="微軟正黑體" w:hAnsi="微軟正黑體" w:hint="eastAsia"/>
              </w:rPr>
              <w:t>溫室氣體盤查流程介紹</w:t>
            </w:r>
          </w:p>
        </w:tc>
      </w:tr>
      <w:tr w:rsidR="00EA3451" w:rsidRPr="00AC2B0F" w14:paraId="408C2E1E" w14:textId="77777777" w:rsidTr="002D3F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pct"/>
          </w:tcPr>
          <w:p w14:paraId="32A44D5D" w14:textId="3CBCD5D6" w:rsidR="00EA3451" w:rsidRPr="00AC2B0F" w:rsidRDefault="0095303B" w:rsidP="0095303B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95303B">
              <w:rPr>
                <w:rFonts w:ascii="微軟正黑體" w:eastAsia="微軟正黑體" w:hAnsi="微軟正黑體" w:hint="eastAsia"/>
              </w:rPr>
              <w:t>溫室氣體排放源鑑別實務說明</w:t>
            </w:r>
          </w:p>
        </w:tc>
        <w:tc>
          <w:tcPr>
            <w:tcW w:w="3197" w:type="pct"/>
          </w:tcPr>
          <w:p w14:paraId="4ABFE33E" w14:textId="77777777" w:rsidR="00EA3451" w:rsidRPr="0095303B" w:rsidRDefault="0095303B" w:rsidP="00AC2B0F">
            <w:pPr>
              <w:pStyle w:val="a8"/>
              <w:numPr>
                <w:ilvl w:val="0"/>
                <w:numId w:val="3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邊界界定、基準年建立</w:t>
            </w:r>
          </w:p>
          <w:p w14:paraId="6438BBA8" w14:textId="708E2E7A" w:rsidR="0095303B" w:rsidRPr="00AC2B0F" w:rsidRDefault="0095303B" w:rsidP="00AC2B0F">
            <w:pPr>
              <w:pStyle w:val="a8"/>
              <w:numPr>
                <w:ilvl w:val="0"/>
                <w:numId w:val="3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活動數據蒐集</w:t>
            </w:r>
          </w:p>
        </w:tc>
      </w:tr>
      <w:tr w:rsidR="00EA3451" w:rsidRPr="00AC2B0F" w14:paraId="77C63CAB" w14:textId="77777777" w:rsidTr="002D3F04">
        <w:trPr>
          <w:trHeight w:val="5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pct"/>
          </w:tcPr>
          <w:p w14:paraId="5CD21AA6" w14:textId="1CF36A63" w:rsidR="00EA3451" w:rsidRPr="00AC2B0F" w:rsidRDefault="0095303B" w:rsidP="0095303B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95303B">
              <w:rPr>
                <w:rFonts w:ascii="微軟正黑體" w:eastAsia="微軟正黑體" w:hAnsi="微軟正黑體" w:hint="eastAsia"/>
              </w:rPr>
              <w:t>企業溫室氣體量化實務說明</w:t>
            </w:r>
          </w:p>
        </w:tc>
        <w:tc>
          <w:tcPr>
            <w:tcW w:w="3197" w:type="pct"/>
          </w:tcPr>
          <w:p w14:paraId="354C20BF" w14:textId="77777777" w:rsidR="00EA3451" w:rsidRPr="0095303B" w:rsidRDefault="0095303B" w:rsidP="00AC2B0F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溫室氣體盤查量化方法</w:t>
            </w:r>
          </w:p>
          <w:p w14:paraId="093EA7F8" w14:textId="77777777" w:rsidR="0095303B" w:rsidRPr="0095303B" w:rsidRDefault="0095303B" w:rsidP="00AC2B0F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直接/間接排放量化</w:t>
            </w:r>
          </w:p>
          <w:p w14:paraId="3AFE241C" w14:textId="77777777" w:rsidR="0095303B" w:rsidRPr="0095303B" w:rsidRDefault="0095303B" w:rsidP="00AC2B0F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CBAM 量化方法</w:t>
            </w:r>
          </w:p>
          <w:p w14:paraId="035545C6" w14:textId="40A19669" w:rsidR="0095303B" w:rsidRPr="00AC2B0F" w:rsidRDefault="0095303B" w:rsidP="00AC2B0F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溫室氣體報告書產出</w:t>
            </w:r>
          </w:p>
        </w:tc>
      </w:tr>
      <w:tr w:rsidR="00EA3451" w:rsidRPr="00AC2B0F" w14:paraId="1674FAD5" w14:textId="77777777" w:rsidTr="002D3F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pct"/>
          </w:tcPr>
          <w:p w14:paraId="0B126C67" w14:textId="504A241D" w:rsidR="00EA3451" w:rsidRPr="00AC2B0F" w:rsidRDefault="0095303B" w:rsidP="0095303B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95303B">
              <w:rPr>
                <w:rFonts w:ascii="微軟正黑體" w:eastAsia="微軟正黑體" w:hAnsi="微軟正黑體" w:hint="eastAsia"/>
              </w:rPr>
              <w:t>溫室氣體盤查實務演練</w:t>
            </w:r>
          </w:p>
        </w:tc>
        <w:tc>
          <w:tcPr>
            <w:tcW w:w="3197" w:type="pct"/>
          </w:tcPr>
          <w:p w14:paraId="0E1C7094" w14:textId="77777777" w:rsidR="00EA3451" w:rsidRPr="0095303B" w:rsidRDefault="0095303B" w:rsidP="00AC2B0F">
            <w:pPr>
              <w:pStyle w:val="a8"/>
              <w:numPr>
                <w:ilvl w:val="0"/>
                <w:numId w:val="5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盤查資料(自備/</w:t>
            </w:r>
            <w:proofErr w:type="gramStart"/>
            <w:r w:rsidRPr="00DF4CD1">
              <w:rPr>
                <w:rFonts w:ascii="微軟正黑體" w:eastAsia="微軟正黑體" w:hAnsi="微軟正黑體"/>
              </w:rPr>
              <w:t>公版</w:t>
            </w:r>
            <w:proofErr w:type="gramEnd"/>
            <w:r w:rsidRPr="00DF4CD1">
              <w:rPr>
                <w:rFonts w:ascii="微軟正黑體" w:eastAsia="微軟正黑體" w:hAnsi="微軟正黑體"/>
              </w:rPr>
              <w:t>)鑑別、蒐集及量化</w:t>
            </w:r>
          </w:p>
          <w:p w14:paraId="78CA1B77" w14:textId="77777777" w:rsidR="0095303B" w:rsidRPr="0095303B" w:rsidRDefault="0095303B" w:rsidP="00AC2B0F">
            <w:pPr>
              <w:pStyle w:val="a8"/>
              <w:numPr>
                <w:ilvl w:val="0"/>
                <w:numId w:val="5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排放係數收集</w:t>
            </w:r>
            <w:proofErr w:type="gramStart"/>
            <w:r w:rsidRPr="00DF4CD1">
              <w:rPr>
                <w:rFonts w:ascii="微軟正黑體" w:eastAsia="微軟正黑體" w:hAnsi="微軟正黑體"/>
              </w:rPr>
              <w:t>及碳排計算</w:t>
            </w:r>
            <w:proofErr w:type="gramEnd"/>
          </w:p>
          <w:p w14:paraId="5CD55DB2" w14:textId="4C49716D" w:rsidR="0095303B" w:rsidRPr="00AC2B0F" w:rsidRDefault="0095303B" w:rsidP="00AC2B0F">
            <w:pPr>
              <w:pStyle w:val="a8"/>
              <w:numPr>
                <w:ilvl w:val="0"/>
                <w:numId w:val="5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溫室氣體盤查清冊產出</w:t>
            </w:r>
          </w:p>
        </w:tc>
      </w:tr>
      <w:tr w:rsidR="00EA3451" w:rsidRPr="00AC2B0F" w14:paraId="048C70C9" w14:textId="77777777" w:rsidTr="002D3F04">
        <w:trPr>
          <w:trHeight w:val="5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pct"/>
          </w:tcPr>
          <w:p w14:paraId="20C78041" w14:textId="69EFDBD7" w:rsidR="00EA3451" w:rsidRPr="00AC2B0F" w:rsidRDefault="0095303B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t>溫室氣體內部查證演練</w:t>
            </w:r>
          </w:p>
        </w:tc>
        <w:tc>
          <w:tcPr>
            <w:tcW w:w="3197" w:type="pct"/>
          </w:tcPr>
          <w:p w14:paraId="01FC3E6A" w14:textId="77777777" w:rsidR="00EA3451" w:rsidRPr="0095303B" w:rsidRDefault="0095303B" w:rsidP="0095303B">
            <w:pPr>
              <w:pStyle w:val="a8"/>
              <w:numPr>
                <w:ilvl w:val="0"/>
                <w:numId w:val="12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溫室氣體內部查證技巧與重點</w:t>
            </w:r>
          </w:p>
          <w:p w14:paraId="209008A8" w14:textId="58BACD39" w:rsidR="0095303B" w:rsidRPr="0095303B" w:rsidRDefault="0095303B" w:rsidP="0095303B">
            <w:pPr>
              <w:pStyle w:val="a8"/>
              <w:numPr>
                <w:ilvl w:val="0"/>
                <w:numId w:val="12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系統文件/報告書建置</w:t>
            </w:r>
          </w:p>
        </w:tc>
      </w:tr>
      <w:tr w:rsidR="0095303B" w:rsidRPr="00AC2B0F" w14:paraId="28AF8944" w14:textId="77777777" w:rsidTr="002D3F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pct"/>
          </w:tcPr>
          <w:p w14:paraId="6F0F6311" w14:textId="1E002C4B" w:rsidR="0095303B" w:rsidRDefault="0095303B" w:rsidP="0095303B">
            <w:pPr>
              <w:spacing w:line="0" w:lineRule="atLeast"/>
            </w:pPr>
            <w:r w:rsidRPr="0095303B">
              <w:rPr>
                <w:rFonts w:hint="eastAsia"/>
              </w:rPr>
              <w:t>溫室氣體內部</w:t>
            </w:r>
            <w:r>
              <w:rPr>
                <w:rFonts w:hint="eastAsia"/>
              </w:rPr>
              <w:t>查證模擬</w:t>
            </w:r>
          </w:p>
        </w:tc>
        <w:tc>
          <w:tcPr>
            <w:tcW w:w="3197" w:type="pct"/>
          </w:tcPr>
          <w:p w14:paraId="3C5875E4" w14:textId="169B7DED" w:rsidR="0095303B" w:rsidRPr="00DF4CD1" w:rsidRDefault="0095303B" w:rsidP="0095303B">
            <w:pPr>
              <w:pStyle w:val="a8"/>
              <w:numPr>
                <w:ilvl w:val="0"/>
                <w:numId w:val="12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 w:hint="eastAsia"/>
              </w:rPr>
              <w:t>排放源鑑別、活動數據蒐集、排放量計算、</w:t>
            </w:r>
            <w:proofErr w:type="gramStart"/>
            <w:r w:rsidRPr="00DF4CD1">
              <w:rPr>
                <w:rFonts w:ascii="微軟正黑體" w:eastAsia="微軟正黑體" w:hAnsi="微軟正黑體" w:hint="eastAsia"/>
              </w:rPr>
              <w:t>碳排計算器</w:t>
            </w:r>
            <w:proofErr w:type="gramEnd"/>
            <w:r w:rsidRPr="00DF4CD1">
              <w:rPr>
                <w:rFonts w:ascii="微軟正黑體" w:eastAsia="微軟正黑體" w:hAnsi="微軟正黑體" w:hint="eastAsia"/>
              </w:rPr>
              <w:t>應用</w:t>
            </w:r>
          </w:p>
        </w:tc>
      </w:tr>
    </w:tbl>
    <w:p w14:paraId="07E1EE87" w14:textId="3CD27A18" w:rsidR="005D5B68" w:rsidRDefault="005871A6" w:rsidP="005D5B68">
      <w:pPr>
        <w:pStyle w:val="a8"/>
        <w:ind w:leftChars="0"/>
      </w:pPr>
      <w:r>
        <w:rPr>
          <w:rFonts w:hint="eastAsia"/>
        </w:rPr>
        <w:t>※主辦單位</w:t>
      </w:r>
      <w:r w:rsidR="00491511">
        <w:rPr>
          <w:rFonts w:hint="eastAsia"/>
        </w:rPr>
        <w:t>保留本訓練課程內容及講師異動之</w:t>
      </w:r>
      <w:r w:rsidR="005D5B68">
        <w:rPr>
          <w:rFonts w:hint="eastAsia"/>
        </w:rPr>
        <w:t>權利</w:t>
      </w:r>
    </w:p>
    <w:p w14:paraId="6C62E62E" w14:textId="25C1E175" w:rsidR="00AA4B69" w:rsidRDefault="00AA4B69" w:rsidP="00AA4B69">
      <w:pPr>
        <w:widowControl/>
      </w:pPr>
      <w:r>
        <w:br w:type="page"/>
      </w:r>
    </w:p>
    <w:tbl>
      <w:tblPr>
        <w:tblStyle w:val="3-40"/>
        <w:tblpPr w:leftFromText="180" w:rightFromText="180" w:vertAnchor="text" w:horzAnchor="margin" w:tblpY="730"/>
        <w:tblW w:w="5000" w:type="pct"/>
        <w:tblLook w:val="04A0" w:firstRow="1" w:lastRow="0" w:firstColumn="1" w:lastColumn="0" w:noHBand="0" w:noVBand="1"/>
      </w:tblPr>
      <w:tblGrid>
        <w:gridCol w:w="4427"/>
        <w:gridCol w:w="6029"/>
      </w:tblGrid>
      <w:tr w:rsidR="00125697" w14:paraId="5AF8A28B" w14:textId="77777777" w:rsidTr="001256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117" w:type="pct"/>
          </w:tcPr>
          <w:p w14:paraId="22F39C7F" w14:textId="77777777" w:rsidR="00125697" w:rsidRDefault="00125697" w:rsidP="00125697">
            <w:r>
              <w:rPr>
                <w:rFonts w:hint="eastAsia"/>
              </w:rPr>
              <w:lastRenderedPageBreak/>
              <w:t>學歷</w:t>
            </w:r>
          </w:p>
        </w:tc>
        <w:tc>
          <w:tcPr>
            <w:tcW w:w="2883" w:type="pct"/>
          </w:tcPr>
          <w:p w14:paraId="76C76849" w14:textId="77777777" w:rsidR="00125697" w:rsidRDefault="00125697" w:rsidP="0012569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經歷</w:t>
            </w:r>
          </w:p>
        </w:tc>
      </w:tr>
      <w:tr w:rsidR="00125697" w14:paraId="00B87781" w14:textId="77777777" w:rsidTr="00125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7" w:type="pct"/>
          </w:tcPr>
          <w:p w14:paraId="0F80893D" w14:textId="77777777" w:rsidR="00125697" w:rsidRPr="00D67AED" w:rsidRDefault="00125697" w:rsidP="00125697">
            <w:pPr>
              <w:spacing w:line="0" w:lineRule="atLeast"/>
              <w:rPr>
                <w:rFonts w:ascii="微軟正黑體" w:eastAsia="微軟正黑體" w:hAnsi="微軟正黑體"/>
                <w:b w:val="0"/>
                <w:bCs w:val="0"/>
              </w:rPr>
            </w:pPr>
            <w:r w:rsidRPr="00D67AED">
              <w:rPr>
                <w:rFonts w:ascii="微軟正黑體" w:eastAsia="微軟正黑體" w:hAnsi="微軟正黑體" w:hint="eastAsia"/>
                <w:b w:val="0"/>
                <w:bCs w:val="0"/>
              </w:rPr>
              <w:t>逢甲大學</w:t>
            </w:r>
          </w:p>
          <w:p w14:paraId="511D9B5D" w14:textId="77777777" w:rsidR="00125697" w:rsidRPr="00D67AED" w:rsidRDefault="00125697" w:rsidP="00125697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D67AED">
              <w:rPr>
                <w:rFonts w:ascii="微軟正黑體" w:eastAsia="微軟正黑體" w:hAnsi="微軟正黑體" w:hint="eastAsia"/>
                <w:b w:val="0"/>
                <w:bCs w:val="0"/>
              </w:rPr>
              <w:t>環境工程與科學</w:t>
            </w:r>
            <w:proofErr w:type="gramStart"/>
            <w:r w:rsidRPr="00D67AED">
              <w:rPr>
                <w:rFonts w:ascii="微軟正黑體" w:eastAsia="微軟正黑體" w:hAnsi="微軟正黑體" w:hint="eastAsia"/>
                <w:b w:val="0"/>
                <w:bCs w:val="0"/>
              </w:rPr>
              <w:t>學</w:t>
            </w:r>
            <w:proofErr w:type="gramEnd"/>
            <w:r w:rsidRPr="00D67AED">
              <w:rPr>
                <w:rFonts w:ascii="微軟正黑體" w:eastAsia="微軟正黑體" w:hAnsi="微軟正黑體" w:hint="eastAsia"/>
                <w:b w:val="0"/>
                <w:bCs w:val="0"/>
              </w:rPr>
              <w:t>系碩士</w:t>
            </w:r>
          </w:p>
        </w:tc>
        <w:tc>
          <w:tcPr>
            <w:tcW w:w="2883" w:type="pct"/>
          </w:tcPr>
          <w:p w14:paraId="77DE0D15" w14:textId="77777777" w:rsidR="00125697" w:rsidRPr="00D67AED" w:rsidRDefault="00125697" w:rsidP="00125697">
            <w:pPr>
              <w:pStyle w:val="a8"/>
              <w:numPr>
                <w:ilvl w:val="0"/>
                <w:numId w:val="7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67AED">
              <w:rPr>
                <w:rFonts w:ascii="微軟正黑體" w:eastAsia="微軟正黑體" w:hAnsi="微軟正黑體" w:hint="eastAsia"/>
              </w:rPr>
              <w:t>財團法人塑膠工業技術發展中心 顧問</w:t>
            </w:r>
          </w:p>
          <w:p w14:paraId="1CA8D7B7" w14:textId="77777777" w:rsidR="00125697" w:rsidRPr="00D67AED" w:rsidRDefault="00125697" w:rsidP="00125697">
            <w:pPr>
              <w:pStyle w:val="a8"/>
              <w:numPr>
                <w:ilvl w:val="0"/>
                <w:numId w:val="7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67AED">
              <w:rPr>
                <w:rFonts w:ascii="微軟正黑體" w:eastAsia="微軟正黑體" w:hAnsi="微軟正黑體" w:hint="eastAsia"/>
              </w:rPr>
              <w:t>長慧環境科技有限公司 副理</w:t>
            </w:r>
          </w:p>
          <w:p w14:paraId="14684F57" w14:textId="77777777" w:rsidR="00125697" w:rsidRPr="00D67AED" w:rsidRDefault="00125697" w:rsidP="00125697">
            <w:pPr>
              <w:pStyle w:val="a8"/>
              <w:numPr>
                <w:ilvl w:val="0"/>
                <w:numId w:val="7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67AED">
              <w:rPr>
                <w:rFonts w:ascii="微軟正黑體" w:eastAsia="微軟正黑體" w:hAnsi="微軟正黑體" w:hint="eastAsia"/>
              </w:rPr>
              <w:t>全精英實業股份有限公司 經理</w:t>
            </w:r>
          </w:p>
        </w:tc>
      </w:tr>
    </w:tbl>
    <w:p w14:paraId="42B6CD85" w14:textId="4D562BC5" w:rsidR="00055F99" w:rsidRDefault="005D5B68" w:rsidP="00055F99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t>講師介紹：</w:t>
      </w:r>
      <w:r w:rsidR="00125697" w:rsidRPr="00125697">
        <w:rPr>
          <w:rFonts w:hint="eastAsia"/>
        </w:rPr>
        <w:t>財團法人塑膠工業技術發展中心</w:t>
      </w:r>
      <w:r w:rsidR="00125697" w:rsidRPr="00125697">
        <w:rPr>
          <w:rFonts w:hint="eastAsia"/>
        </w:rPr>
        <w:t xml:space="preserve"> </w:t>
      </w:r>
      <w:proofErr w:type="gramStart"/>
      <w:r w:rsidR="00125697" w:rsidRPr="00125697">
        <w:rPr>
          <w:rFonts w:hint="eastAsia"/>
        </w:rPr>
        <w:t>武永鈞</w:t>
      </w:r>
      <w:proofErr w:type="gramEnd"/>
      <w:r w:rsidR="00125697" w:rsidRPr="00125697">
        <w:rPr>
          <w:rFonts w:hint="eastAsia"/>
        </w:rPr>
        <w:t>顧問</w:t>
      </w:r>
    </w:p>
    <w:p w14:paraId="7DD9F0EA" w14:textId="77777777" w:rsidR="00125697" w:rsidRPr="00125697" w:rsidRDefault="00125697" w:rsidP="00125697"/>
    <w:p w14:paraId="39158588" w14:textId="22F33961" w:rsidR="00835871" w:rsidRDefault="00B16BC2" w:rsidP="00055F99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t>注意事項：</w:t>
      </w:r>
    </w:p>
    <w:p w14:paraId="40C3743A" w14:textId="1D75A5F1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參與培訓學員當天出席率應達</w:t>
      </w:r>
      <w:r>
        <w:rPr>
          <w:rFonts w:hint="eastAsia"/>
        </w:rPr>
        <w:t>80%</w:t>
      </w:r>
      <w:r>
        <w:rPr>
          <w:rFonts w:hint="eastAsia"/>
        </w:rPr>
        <w:t>，並完成簽到與簽退作業，方可結訓</w:t>
      </w:r>
      <w:r w:rsidR="001E2BF7">
        <w:rPr>
          <w:rFonts w:hint="eastAsia"/>
        </w:rPr>
        <w:t>。</w:t>
      </w:r>
    </w:p>
    <w:p w14:paraId="564439C8" w14:textId="1C12A1E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符合結訓資格之學員將予發放結訓證書證明</w:t>
      </w:r>
      <w:r w:rsidR="001E2BF7">
        <w:rPr>
          <w:rFonts w:hint="eastAsia"/>
        </w:rPr>
        <w:t>。</w:t>
      </w:r>
    </w:p>
    <w:p w14:paraId="060A7862" w14:textId="7699B2D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每間公司提供</w:t>
      </w:r>
      <w:r>
        <w:rPr>
          <w:rFonts w:hint="eastAsia"/>
        </w:rPr>
        <w:t>5</w:t>
      </w:r>
      <w:r>
        <w:rPr>
          <w:rFonts w:hint="eastAsia"/>
        </w:rPr>
        <w:t>位正取名額，並可自行填寫候補名額；若未上限人數則開放候補名額參加，以</w:t>
      </w:r>
      <w:r>
        <w:rPr>
          <w:rFonts w:hint="eastAsia"/>
        </w:rPr>
        <w:t>TOSIA</w:t>
      </w:r>
      <w:r>
        <w:rPr>
          <w:rFonts w:hint="eastAsia"/>
        </w:rPr>
        <w:t>收到之報名表時間排序遞補</w:t>
      </w:r>
      <w:r w:rsidR="001E2BF7">
        <w:rPr>
          <w:rFonts w:hint="eastAsia"/>
        </w:rPr>
        <w:t>。</w:t>
      </w:r>
    </w:p>
    <w:p w14:paraId="007A07B9" w14:textId="70BCECE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請務必全程參與課程，勿遲到早退，若臨時有公務請安排同仁遞補，避免影響日後權益</w:t>
      </w:r>
      <w:r w:rsidR="001E2BF7">
        <w:rPr>
          <w:rFonts w:hint="eastAsia"/>
        </w:rPr>
        <w:t>。</w:t>
      </w:r>
    </w:p>
    <w:p w14:paraId="7D9E8DF1" w14:textId="7B8946ED" w:rsidR="00B16BC2" w:rsidRDefault="00B16BC2" w:rsidP="00B16BC2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t>報名方式：請回傳</w:t>
      </w:r>
      <w:r>
        <w:rPr>
          <w:rFonts w:hint="eastAsia"/>
        </w:rPr>
        <w:t>P.3</w:t>
      </w:r>
      <w:r>
        <w:rPr>
          <w:rFonts w:hint="eastAsia"/>
        </w:rPr>
        <w:t>報名表予以下聯絡人</w:t>
      </w:r>
    </w:p>
    <w:p w14:paraId="5C72FF7C" w14:textId="5A288FC8" w:rsidR="00B16BC2" w:rsidRDefault="00B16BC2" w:rsidP="00B16BC2">
      <w:pPr>
        <w:pStyle w:val="a8"/>
        <w:ind w:leftChars="0"/>
      </w:pPr>
      <w:r>
        <w:rPr>
          <w:rFonts w:hint="eastAsia"/>
        </w:rPr>
        <w:t>林奕</w:t>
      </w:r>
      <w:proofErr w:type="gramStart"/>
      <w:r>
        <w:rPr>
          <w:rFonts w:hint="eastAsia"/>
        </w:rPr>
        <w:t>妏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秘書</w:t>
      </w:r>
      <w:r>
        <w:t xml:space="preserve">  </w:t>
      </w:r>
      <w:r>
        <w:rPr>
          <w:rFonts w:hint="eastAsia"/>
        </w:rPr>
        <w:t>m</w:t>
      </w:r>
      <w:r>
        <w:t>ail</w:t>
      </w:r>
      <w:r>
        <w:rPr>
          <w:rFonts w:hint="eastAsia"/>
        </w:rPr>
        <w:t>：</w:t>
      </w:r>
      <w:hyperlink r:id="rId7" w:history="1">
        <w:r w:rsidRPr="007C518F">
          <w:rPr>
            <w:rStyle w:val="aa"/>
            <w:rFonts w:hint="eastAsia"/>
          </w:rPr>
          <w:t>x</w:t>
        </w:r>
        <w:r w:rsidRPr="007C518F">
          <w:rPr>
            <w:rStyle w:val="aa"/>
          </w:rPr>
          <w:t>aviera@itri.org.tw</w:t>
        </w:r>
        <w:r w:rsidRPr="007C518F">
          <w:rPr>
            <w:rStyle w:val="aa"/>
          </w:rPr>
          <w:t>、</w:t>
        </w:r>
        <w:r w:rsidRPr="007C518F">
          <w:rPr>
            <w:rStyle w:val="aa"/>
          </w:rPr>
          <w:t>TEL</w:t>
        </w:r>
        <w:r w:rsidRPr="007C518F">
          <w:rPr>
            <w:rStyle w:val="aa"/>
          </w:rPr>
          <w:t>：</w:t>
        </w:r>
        <w:r w:rsidRPr="007C518F">
          <w:rPr>
            <w:rStyle w:val="aa"/>
            <w:rFonts w:hint="eastAsia"/>
          </w:rPr>
          <w:t>0</w:t>
        </w:r>
        <w:r w:rsidRPr="007C518F">
          <w:rPr>
            <w:rStyle w:val="aa"/>
          </w:rPr>
          <w:t>3-5917466</w:t>
        </w:r>
      </w:hyperlink>
    </w:p>
    <w:p w14:paraId="7D79B051" w14:textId="77777777" w:rsidR="00B16BC2" w:rsidRDefault="00B16BC2">
      <w:pPr>
        <w:widowControl/>
      </w:pPr>
      <w:r>
        <w:br w:type="page"/>
      </w:r>
    </w:p>
    <w:tbl>
      <w:tblPr>
        <w:tblpPr w:leftFromText="180" w:rightFromText="180" w:vertAnchor="page" w:horzAnchor="margin" w:tblpXSpec="center" w:tblpY="2371"/>
        <w:tblW w:w="5000" w:type="pct"/>
        <w:tblBorders>
          <w:top w:val="thinThickSmallGap" w:sz="18" w:space="0" w:color="C45911"/>
          <w:left w:val="thinThickSmallGap" w:sz="18" w:space="0" w:color="C45911"/>
          <w:bottom w:val="thickThinSmallGap" w:sz="18" w:space="0" w:color="C45911"/>
          <w:right w:val="thinThickSmallGap" w:sz="18" w:space="0" w:color="C45911"/>
          <w:insideH w:val="single" w:sz="4" w:space="0" w:color="C45911"/>
          <w:insideV w:val="single" w:sz="4" w:space="0" w:color="C45911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33"/>
        <w:gridCol w:w="1126"/>
        <w:gridCol w:w="1124"/>
        <w:gridCol w:w="1124"/>
        <w:gridCol w:w="2635"/>
        <w:gridCol w:w="1124"/>
        <w:gridCol w:w="1124"/>
      </w:tblGrid>
      <w:tr w:rsidR="00BE6677" w:rsidRPr="0004643F" w14:paraId="36D9C938" w14:textId="77777777" w:rsidTr="00D97F37">
        <w:trPr>
          <w:cantSplit/>
          <w:trHeight w:hRule="exact" w:val="1351"/>
        </w:trPr>
        <w:tc>
          <w:tcPr>
            <w:tcW w:w="1568" w:type="pct"/>
            <w:gridSpan w:val="2"/>
            <w:vAlign w:val="center"/>
          </w:tcPr>
          <w:p w14:paraId="0B643B02" w14:textId="7B2B5440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lastRenderedPageBreak/>
              <w:t>公司名稱</w:t>
            </w:r>
            <w:r w:rsidR="00125697">
              <w:rPr>
                <w:rFonts w:ascii="微軟正黑體" w:eastAsia="微軟正黑體" w:hAnsi="微軟正黑體" w:hint="eastAsia"/>
                <w:szCs w:val="24"/>
              </w:rPr>
              <w:t>及統編</w:t>
            </w:r>
          </w:p>
        </w:tc>
        <w:tc>
          <w:tcPr>
            <w:tcW w:w="1082" w:type="pct"/>
            <w:gridSpan w:val="2"/>
            <w:vAlign w:val="center"/>
          </w:tcPr>
          <w:p w14:paraId="1F3869E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5242D8BE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</w:t>
            </w:r>
          </w:p>
        </w:tc>
        <w:tc>
          <w:tcPr>
            <w:tcW w:w="1082" w:type="pct"/>
            <w:gridSpan w:val="2"/>
            <w:vAlign w:val="center"/>
          </w:tcPr>
          <w:p w14:paraId="6981E276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BE6677" w:rsidRPr="0004643F" w14:paraId="61B29839" w14:textId="77777777" w:rsidTr="00D97F37">
        <w:trPr>
          <w:cantSplit/>
          <w:trHeight w:hRule="exact" w:val="929"/>
        </w:trPr>
        <w:tc>
          <w:tcPr>
            <w:tcW w:w="1568" w:type="pct"/>
            <w:gridSpan w:val="2"/>
            <w:vAlign w:val="center"/>
          </w:tcPr>
          <w:p w14:paraId="5C0948F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</w:t>
            </w:r>
            <w:r w:rsidRPr="00BE6677">
              <w:rPr>
                <w:rFonts w:ascii="微軟正黑體" w:eastAsia="微軟正黑體" w:hAnsi="微軟正黑體"/>
                <w:szCs w:val="24"/>
              </w:rPr>
              <w:t>e-mail</w:t>
            </w:r>
          </w:p>
        </w:tc>
        <w:tc>
          <w:tcPr>
            <w:tcW w:w="1082" w:type="pct"/>
            <w:gridSpan w:val="2"/>
            <w:vAlign w:val="center"/>
          </w:tcPr>
          <w:p w14:paraId="6B4089C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25F2D95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聯絡人電話</w:t>
            </w:r>
          </w:p>
        </w:tc>
        <w:tc>
          <w:tcPr>
            <w:tcW w:w="1082" w:type="pct"/>
            <w:gridSpan w:val="2"/>
            <w:vAlign w:val="center"/>
          </w:tcPr>
          <w:p w14:paraId="7089634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D97F37" w:rsidRPr="0004643F" w14:paraId="59793A4F" w14:textId="77777777" w:rsidTr="00D97F37">
        <w:trPr>
          <w:cantSplit/>
          <w:trHeight w:hRule="exact" w:val="822"/>
        </w:trPr>
        <w:tc>
          <w:tcPr>
            <w:tcW w:w="1568" w:type="pct"/>
            <w:gridSpan w:val="2"/>
            <w:vAlign w:val="center"/>
          </w:tcPr>
          <w:p w14:paraId="711EAC17" w14:textId="13637B80" w:rsidR="00D97F37" w:rsidRPr="00BE6677" w:rsidRDefault="00D97F37" w:rsidP="00D97F3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D97F37">
              <w:rPr>
                <w:rFonts w:ascii="微軟正黑體" w:eastAsia="微軟正黑體" w:hAnsi="微軟正黑體" w:hint="eastAsia"/>
                <w:szCs w:val="24"/>
              </w:rPr>
              <w:t>意願調查</w:t>
            </w:r>
          </w:p>
        </w:tc>
        <w:tc>
          <w:tcPr>
            <w:tcW w:w="3432" w:type="pct"/>
            <w:gridSpan w:val="5"/>
            <w:vAlign w:val="center"/>
          </w:tcPr>
          <w:p w14:paraId="080C4329" w14:textId="6A85ABF3" w:rsidR="00D97F37" w:rsidRPr="00BE6677" w:rsidRDefault="00D97F37" w:rsidP="00D97F3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gramStart"/>
            <w:r w:rsidRPr="00D97F37">
              <w:rPr>
                <w:rFonts w:ascii="微軟正黑體" w:eastAsia="微軟正黑體" w:hAnsi="微軟正黑體" w:hint="eastAsia"/>
                <w:szCs w:val="24"/>
              </w:rPr>
              <w:t>疫</w:t>
            </w:r>
            <w:proofErr w:type="gramEnd"/>
            <w:r w:rsidRPr="00D97F37">
              <w:rPr>
                <w:rFonts w:ascii="微軟正黑體" w:eastAsia="微軟正黑體" w:hAnsi="微軟正黑體" w:hint="eastAsia"/>
                <w:szCs w:val="24"/>
              </w:rPr>
              <w:t xml:space="preserve">後診斷輔導(低碳化/AI智慧化/碳盤查) □是 </w:t>
            </w:r>
            <w:proofErr w:type="gramStart"/>
            <w:r w:rsidRPr="00D97F37">
              <w:rPr>
                <w:rFonts w:ascii="微軟正黑體" w:eastAsia="微軟正黑體" w:hAnsi="微軟正黑體" w:hint="eastAsia"/>
                <w:szCs w:val="24"/>
              </w:rPr>
              <w:t>□否</w:t>
            </w:r>
            <w:proofErr w:type="gramEnd"/>
          </w:p>
        </w:tc>
      </w:tr>
      <w:tr w:rsidR="00BE6677" w:rsidRPr="0004643F" w14:paraId="667E8A1F" w14:textId="77777777" w:rsidTr="00D97F37">
        <w:trPr>
          <w:cantSplit/>
          <w:trHeight w:hRule="exact" w:val="1443"/>
        </w:trPr>
        <w:tc>
          <w:tcPr>
            <w:tcW w:w="1026" w:type="pct"/>
            <w:vAlign w:val="center"/>
          </w:tcPr>
          <w:p w14:paraId="1B869F3F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報名身分</w:t>
            </w:r>
          </w:p>
        </w:tc>
        <w:tc>
          <w:tcPr>
            <w:tcW w:w="542" w:type="pct"/>
            <w:vAlign w:val="center"/>
          </w:tcPr>
          <w:p w14:paraId="1697F3E1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541" w:type="pct"/>
            <w:vAlign w:val="center"/>
          </w:tcPr>
          <w:p w14:paraId="5E73B6D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職稱</w:t>
            </w:r>
          </w:p>
        </w:tc>
        <w:tc>
          <w:tcPr>
            <w:tcW w:w="541" w:type="pct"/>
            <w:vAlign w:val="center"/>
          </w:tcPr>
          <w:p w14:paraId="183AF1A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手機</w:t>
            </w:r>
          </w:p>
        </w:tc>
        <w:tc>
          <w:tcPr>
            <w:tcW w:w="1268" w:type="pct"/>
            <w:vAlign w:val="center"/>
          </w:tcPr>
          <w:p w14:paraId="2854BA4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/>
                <w:szCs w:val="24"/>
              </w:rPr>
              <w:t>E-mail</w:t>
            </w:r>
          </w:p>
        </w:tc>
        <w:tc>
          <w:tcPr>
            <w:tcW w:w="541" w:type="pct"/>
            <w:vAlign w:val="center"/>
          </w:tcPr>
          <w:p w14:paraId="557B1B3F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車號</w:t>
            </w:r>
          </w:p>
        </w:tc>
        <w:tc>
          <w:tcPr>
            <w:tcW w:w="541" w:type="pct"/>
            <w:vAlign w:val="center"/>
          </w:tcPr>
          <w:p w14:paraId="6ED1177A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午餐</w:t>
            </w:r>
          </w:p>
        </w:tc>
      </w:tr>
      <w:tr w:rsidR="00BE6677" w:rsidRPr="0004643F" w14:paraId="0E3A5E3D" w14:textId="77777777" w:rsidTr="00D97F37">
        <w:trPr>
          <w:cantSplit/>
          <w:trHeight w:hRule="exact" w:val="1443"/>
        </w:trPr>
        <w:tc>
          <w:tcPr>
            <w:tcW w:w="1026" w:type="pct"/>
            <w:vAlign w:val="center"/>
          </w:tcPr>
          <w:p w14:paraId="1F85A93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正取-1</w:t>
            </w:r>
          </w:p>
        </w:tc>
        <w:tc>
          <w:tcPr>
            <w:tcW w:w="542" w:type="pct"/>
            <w:vAlign w:val="center"/>
          </w:tcPr>
          <w:p w14:paraId="65B8A626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77CAE87A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3E45870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0C5926C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53316BF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37D3B69F" w14:textId="226C92BA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2A07F478" w14:textId="7770A76B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64F0786F" w14:textId="77777777" w:rsidTr="00D97F37">
        <w:trPr>
          <w:cantSplit/>
          <w:trHeight w:hRule="exact" w:val="1443"/>
        </w:trPr>
        <w:tc>
          <w:tcPr>
            <w:tcW w:w="1026" w:type="pct"/>
            <w:vAlign w:val="center"/>
          </w:tcPr>
          <w:p w14:paraId="703DF7F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正取-2</w:t>
            </w:r>
          </w:p>
        </w:tc>
        <w:tc>
          <w:tcPr>
            <w:tcW w:w="542" w:type="pct"/>
            <w:vAlign w:val="center"/>
          </w:tcPr>
          <w:p w14:paraId="145DB1B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6977995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2C41781E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66A9D98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1D0A3C6D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375FF617" w14:textId="3A459ED8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2CBCE02A" w14:textId="52F90C76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7F422712" w14:textId="77777777" w:rsidTr="00D97F37">
        <w:trPr>
          <w:cantSplit/>
          <w:trHeight w:hRule="exact" w:val="1443"/>
        </w:trPr>
        <w:tc>
          <w:tcPr>
            <w:tcW w:w="1026" w:type="pct"/>
            <w:vAlign w:val="center"/>
          </w:tcPr>
          <w:p w14:paraId="7849179B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正取-3</w:t>
            </w:r>
          </w:p>
        </w:tc>
        <w:tc>
          <w:tcPr>
            <w:tcW w:w="542" w:type="pct"/>
            <w:vAlign w:val="center"/>
          </w:tcPr>
          <w:p w14:paraId="271B9AF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69156AD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75AFD9BF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76415DF5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44BE7DA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4E5CA37F" w14:textId="1BEBA3EE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5AE78765" w14:textId="39996FA3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4F0EEA25" w14:textId="77777777" w:rsidTr="00D97F37">
        <w:trPr>
          <w:cantSplit/>
          <w:trHeight w:hRule="exact" w:val="1443"/>
        </w:trPr>
        <w:tc>
          <w:tcPr>
            <w:tcW w:w="1026" w:type="pct"/>
            <w:vAlign w:val="center"/>
          </w:tcPr>
          <w:p w14:paraId="27E1E7A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正取-4</w:t>
            </w:r>
          </w:p>
        </w:tc>
        <w:tc>
          <w:tcPr>
            <w:tcW w:w="542" w:type="pct"/>
            <w:vAlign w:val="center"/>
          </w:tcPr>
          <w:p w14:paraId="208002B4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69F4667D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600CC4F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64ED25B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78CD1CEB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78E9BA35" w14:textId="77777777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6FDB6718" w14:textId="5011CA40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51123E51" w14:textId="77777777" w:rsidTr="00D97F37">
        <w:trPr>
          <w:cantSplit/>
          <w:trHeight w:hRule="exact" w:val="1443"/>
        </w:trPr>
        <w:tc>
          <w:tcPr>
            <w:tcW w:w="1026" w:type="pct"/>
            <w:vAlign w:val="center"/>
          </w:tcPr>
          <w:p w14:paraId="0A3972F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正取-5</w:t>
            </w:r>
          </w:p>
        </w:tc>
        <w:tc>
          <w:tcPr>
            <w:tcW w:w="542" w:type="pct"/>
            <w:vAlign w:val="center"/>
          </w:tcPr>
          <w:p w14:paraId="58FC72A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67C7535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64D55FA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68C2D60A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159A381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0143612F" w14:textId="39FCA4AC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5865B65F" w14:textId="6D3765A5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08370424" w14:textId="77777777" w:rsidTr="00D97F37">
        <w:trPr>
          <w:cantSplit/>
          <w:trHeight w:hRule="exact" w:val="1443"/>
        </w:trPr>
        <w:tc>
          <w:tcPr>
            <w:tcW w:w="1026" w:type="pct"/>
            <w:vAlign w:val="center"/>
          </w:tcPr>
          <w:p w14:paraId="43ED812B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候補-1</w:t>
            </w:r>
          </w:p>
        </w:tc>
        <w:tc>
          <w:tcPr>
            <w:tcW w:w="542" w:type="pct"/>
            <w:vAlign w:val="center"/>
          </w:tcPr>
          <w:p w14:paraId="09811D0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39423C54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3D11264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55F546E1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3DAD1994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0F69E9B4" w14:textId="2C4631B4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34BB1590" w14:textId="343925BF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</w:tbl>
    <w:p w14:paraId="2507C4CE" w14:textId="510D415B" w:rsidR="00B16BC2" w:rsidRPr="00B16BC2" w:rsidRDefault="00B16BC2" w:rsidP="00D97F37">
      <w:pPr>
        <w:rPr>
          <w:rFonts w:hint="eastAsia"/>
        </w:rPr>
      </w:pPr>
    </w:p>
    <w:sectPr w:rsidR="00B16BC2" w:rsidRPr="00B16BC2" w:rsidSect="005F3189">
      <w:headerReference w:type="default" r:id="rId8"/>
      <w:pgSz w:w="11906" w:h="16838"/>
      <w:pgMar w:top="720" w:right="720" w:bottom="720" w:left="720" w:header="340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3E01C" w14:textId="77777777" w:rsidR="004B4C8C" w:rsidRDefault="004B4C8C" w:rsidP="005F3189">
      <w:r>
        <w:separator/>
      </w:r>
    </w:p>
  </w:endnote>
  <w:endnote w:type="continuationSeparator" w:id="0">
    <w:p w14:paraId="019D46B7" w14:textId="77777777" w:rsidR="004B4C8C" w:rsidRDefault="004B4C8C" w:rsidP="005F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E74A3" w14:textId="77777777" w:rsidR="004B4C8C" w:rsidRDefault="004B4C8C" w:rsidP="005F3189">
      <w:r>
        <w:separator/>
      </w:r>
    </w:p>
  </w:footnote>
  <w:footnote w:type="continuationSeparator" w:id="0">
    <w:p w14:paraId="4744E2B4" w14:textId="77777777" w:rsidR="004B4C8C" w:rsidRDefault="004B4C8C" w:rsidP="005F3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5033355"/>
  <w:bookmarkStart w:id="1" w:name="_Hlk165033356"/>
  <w:p w14:paraId="07F2B722" w14:textId="77777777" w:rsidR="005F3189" w:rsidRDefault="005F3189" w:rsidP="005F3189">
    <w:pPr>
      <w:pStyle w:val="a4"/>
    </w:pPr>
    <w:r>
      <w:object w:dxaOrig="9976" w:dyaOrig="4186" w14:anchorId="6E45D4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29.25pt">
          <v:imagedata r:id="rId1" o:title="" cropbottom="17769f" cropright="5265f"/>
        </v:shape>
        <o:OLEObject Type="Embed" ProgID="MSPhotoEd.3" ShapeID="_x0000_i1025" DrawAspect="Content" ObjectID="_1803991326" r:id="rId2"/>
      </w:object>
    </w:r>
  </w:p>
  <w:p w14:paraId="056857EA" w14:textId="77777777" w:rsidR="005F3189" w:rsidRPr="00AC2B0F" w:rsidRDefault="005F3189" w:rsidP="005F3189">
    <w:pPr>
      <w:tabs>
        <w:tab w:val="left" w:pos="360"/>
      </w:tabs>
      <w:spacing w:afterLines="50" w:after="120"/>
      <w:jc w:val="center"/>
      <w:outlineLvl w:val="0"/>
      <w:rPr>
        <w:rFonts w:ascii="微軟正黑體" w:eastAsia="微軟正黑體" w:hAnsi="微軟正黑體"/>
        <w:b/>
        <w:sz w:val="36"/>
        <w:szCs w:val="36"/>
      </w:rPr>
    </w:pPr>
    <w:r w:rsidRPr="00AC2B0F">
      <w:rPr>
        <w:rFonts w:ascii="微軟正黑體" w:eastAsia="微軟正黑體" w:hAnsi="微軟正黑體"/>
        <w:b/>
        <w:sz w:val="36"/>
        <w:szCs w:val="36"/>
      </w:rPr>
      <w:t>台灣光電</w:t>
    </w:r>
    <w:r w:rsidRPr="00AC2B0F">
      <w:rPr>
        <w:rFonts w:ascii="微軟正黑體" w:eastAsia="微軟正黑體" w:hAnsi="微軟正黑體" w:hint="eastAsia"/>
        <w:b/>
        <w:sz w:val="36"/>
        <w:szCs w:val="36"/>
      </w:rPr>
      <w:t>暨化合物</w:t>
    </w:r>
    <w:r w:rsidRPr="00AC2B0F">
      <w:rPr>
        <w:rFonts w:ascii="微軟正黑體" w:eastAsia="微軟正黑體" w:hAnsi="微軟正黑體"/>
        <w:b/>
        <w:sz w:val="36"/>
        <w:szCs w:val="36"/>
      </w:rPr>
      <w:t>半導體產業協會</w:t>
    </w:r>
  </w:p>
  <w:p w14:paraId="45C48597" w14:textId="0F5F3D25" w:rsidR="005F3189" w:rsidRPr="00AC2B0F" w:rsidRDefault="005F3189" w:rsidP="005F3189">
    <w:pPr>
      <w:tabs>
        <w:tab w:val="left" w:pos="360"/>
      </w:tabs>
      <w:spacing w:afterLines="50" w:after="120" w:line="0" w:lineRule="atLeast"/>
      <w:jc w:val="center"/>
      <w:outlineLvl w:val="0"/>
      <w:rPr>
        <w:rFonts w:ascii="微軟正黑體" w:eastAsia="微軟正黑體" w:hAnsi="微軟正黑體"/>
        <w:b/>
        <w:sz w:val="28"/>
        <w:szCs w:val="28"/>
      </w:rPr>
    </w:pPr>
    <w:r w:rsidRPr="00AC2B0F">
      <w:rPr>
        <w:rFonts w:ascii="微軟正黑體" w:eastAsia="微軟正黑體" w:hAnsi="微軟正黑體" w:hint="eastAsia"/>
        <w:b/>
        <w:sz w:val="28"/>
        <w:szCs w:val="28"/>
      </w:rPr>
      <w:t>20</w:t>
    </w:r>
    <w:r w:rsidRPr="00AC2B0F">
      <w:rPr>
        <w:rFonts w:ascii="微軟正黑體" w:eastAsia="微軟正黑體" w:hAnsi="微軟正黑體"/>
        <w:b/>
        <w:sz w:val="28"/>
        <w:szCs w:val="28"/>
      </w:rPr>
      <w:t>2</w:t>
    </w:r>
    <w:r w:rsidR="00125697">
      <w:rPr>
        <w:rFonts w:ascii="微軟正黑體" w:eastAsia="微軟正黑體" w:hAnsi="微軟正黑體" w:hint="eastAsia"/>
        <w:b/>
        <w:sz w:val="28"/>
        <w:szCs w:val="28"/>
      </w:rPr>
      <w:t>5</w:t>
    </w:r>
    <w:r w:rsidRPr="00AC2B0F">
      <w:rPr>
        <w:rFonts w:ascii="微軟正黑體" w:eastAsia="微軟正黑體" w:hAnsi="微軟正黑體" w:hint="eastAsia"/>
        <w:b/>
        <w:sz w:val="28"/>
        <w:szCs w:val="28"/>
      </w:rPr>
      <w:t>經濟部</w:t>
    </w:r>
    <w:proofErr w:type="gramStart"/>
    <w:r w:rsidRPr="00AC2B0F">
      <w:rPr>
        <w:rFonts w:ascii="微軟正黑體" w:eastAsia="微軟正黑體" w:hAnsi="微軟正黑體" w:hint="eastAsia"/>
        <w:b/>
        <w:sz w:val="28"/>
        <w:szCs w:val="28"/>
      </w:rPr>
      <w:t>產發署人培</w:t>
    </w:r>
    <w:proofErr w:type="gramEnd"/>
    <w:r w:rsidRPr="00AC2B0F">
      <w:rPr>
        <w:rFonts w:ascii="微軟正黑體" w:eastAsia="微軟正黑體" w:hAnsi="微軟正黑體" w:hint="eastAsia"/>
        <w:b/>
        <w:sz w:val="28"/>
        <w:szCs w:val="28"/>
      </w:rPr>
      <w:t>「</w:t>
    </w:r>
    <w:r w:rsidR="00125697">
      <w:rPr>
        <w:rFonts w:ascii="微軟正黑體" w:eastAsia="微軟正黑體" w:hAnsi="微軟正黑體" w:hint="eastAsia"/>
        <w:b/>
        <w:sz w:val="28"/>
        <w:szCs w:val="28"/>
      </w:rPr>
      <w:t>溫室氣體盤查三日種子班</w:t>
    </w:r>
    <w:r w:rsidR="00B51932" w:rsidRPr="00AC2B0F">
      <w:rPr>
        <w:rFonts w:ascii="微軟正黑體" w:eastAsia="微軟正黑體" w:hAnsi="微軟正黑體" w:hint="eastAsia"/>
        <w:b/>
        <w:sz w:val="28"/>
        <w:szCs w:val="28"/>
      </w:rPr>
      <w:t>-光電</w:t>
    </w:r>
    <w:r w:rsidR="00125697">
      <w:rPr>
        <w:rFonts w:ascii="微軟正黑體" w:eastAsia="微軟正黑體" w:hAnsi="微軟正黑體" w:hint="eastAsia"/>
        <w:b/>
        <w:sz w:val="28"/>
        <w:szCs w:val="28"/>
      </w:rPr>
      <w:t>暨</w:t>
    </w:r>
    <w:r w:rsidR="00A14F62" w:rsidRPr="00AC2B0F">
      <w:rPr>
        <w:rFonts w:ascii="微軟正黑體" w:eastAsia="微軟正黑體" w:hAnsi="微軟正黑體" w:hint="eastAsia"/>
        <w:b/>
        <w:sz w:val="28"/>
        <w:szCs w:val="28"/>
      </w:rPr>
      <w:t>半</w:t>
    </w:r>
    <w:r w:rsidR="00B51932" w:rsidRPr="00AC2B0F">
      <w:rPr>
        <w:rFonts w:ascii="微軟正黑體" w:eastAsia="微軟正黑體" w:hAnsi="微軟正黑體" w:hint="eastAsia"/>
        <w:b/>
        <w:sz w:val="28"/>
        <w:szCs w:val="28"/>
      </w:rPr>
      <w:t>導體產業</w:t>
    </w:r>
    <w:proofErr w:type="gramStart"/>
    <w:r w:rsidR="00125697">
      <w:rPr>
        <w:rFonts w:ascii="微軟正黑體" w:eastAsia="微軟正黑體" w:hAnsi="微軟正黑體" w:hint="eastAsia"/>
        <w:b/>
        <w:sz w:val="28"/>
        <w:szCs w:val="28"/>
      </w:rPr>
      <w:t>南部班</w:t>
    </w:r>
    <w:bookmarkEnd w:id="0"/>
    <w:bookmarkEnd w:id="1"/>
    <w:proofErr w:type="gramEnd"/>
    <w:r w:rsidR="00125697">
      <w:rPr>
        <w:rFonts w:ascii="微軟正黑體" w:eastAsia="微軟正黑體" w:hAnsi="微軟正黑體" w:hint="eastAsia"/>
        <w:b/>
        <w:sz w:val="28"/>
        <w:szCs w:val="28"/>
      </w:rPr>
      <w:t>」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764D3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93164B"/>
    <w:multiLevelType w:val="hybridMultilevel"/>
    <w:tmpl w:val="E76489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6D47BA"/>
    <w:multiLevelType w:val="hybridMultilevel"/>
    <w:tmpl w:val="FF8EAD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F25354D"/>
    <w:multiLevelType w:val="hybridMultilevel"/>
    <w:tmpl w:val="0A0A99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12C7E15"/>
    <w:multiLevelType w:val="hybridMultilevel"/>
    <w:tmpl w:val="6A86FF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1D15783"/>
    <w:multiLevelType w:val="hybridMultilevel"/>
    <w:tmpl w:val="294C9A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46364E1"/>
    <w:multiLevelType w:val="hybridMultilevel"/>
    <w:tmpl w:val="90B602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F1D012C"/>
    <w:multiLevelType w:val="hybridMultilevel"/>
    <w:tmpl w:val="470ADB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39A294D"/>
    <w:multiLevelType w:val="hybridMultilevel"/>
    <w:tmpl w:val="94DE7D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919789B"/>
    <w:multiLevelType w:val="hybridMultilevel"/>
    <w:tmpl w:val="24C03E6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D5A07AD"/>
    <w:multiLevelType w:val="hybridMultilevel"/>
    <w:tmpl w:val="0712B9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AC51927"/>
    <w:multiLevelType w:val="hybridMultilevel"/>
    <w:tmpl w:val="63DE91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3"/>
  </w:num>
  <w:num w:numId="5">
    <w:abstractNumId w:val="4"/>
  </w:num>
  <w:num w:numId="6">
    <w:abstractNumId w:val="11"/>
  </w:num>
  <w:num w:numId="7">
    <w:abstractNumId w:val="10"/>
  </w:num>
  <w:num w:numId="8">
    <w:abstractNumId w:val="9"/>
  </w:num>
  <w:num w:numId="9">
    <w:abstractNumId w:val="2"/>
  </w:num>
  <w:num w:numId="10">
    <w:abstractNumId w:val="6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189"/>
    <w:rsid w:val="00055F99"/>
    <w:rsid w:val="000659EC"/>
    <w:rsid w:val="00086C51"/>
    <w:rsid w:val="000B4116"/>
    <w:rsid w:val="00125697"/>
    <w:rsid w:val="001973DB"/>
    <w:rsid w:val="001E2BF7"/>
    <w:rsid w:val="001F48E1"/>
    <w:rsid w:val="002A6AEF"/>
    <w:rsid w:val="002D3F04"/>
    <w:rsid w:val="002D6075"/>
    <w:rsid w:val="003A0BC4"/>
    <w:rsid w:val="003B2896"/>
    <w:rsid w:val="00412213"/>
    <w:rsid w:val="00491511"/>
    <w:rsid w:val="004B4C8C"/>
    <w:rsid w:val="00530281"/>
    <w:rsid w:val="005871A6"/>
    <w:rsid w:val="00593B2A"/>
    <w:rsid w:val="005D5B68"/>
    <w:rsid w:val="005F3189"/>
    <w:rsid w:val="00770034"/>
    <w:rsid w:val="00774899"/>
    <w:rsid w:val="00835871"/>
    <w:rsid w:val="00930477"/>
    <w:rsid w:val="0095303B"/>
    <w:rsid w:val="009E4A6B"/>
    <w:rsid w:val="00A14F62"/>
    <w:rsid w:val="00A86D70"/>
    <w:rsid w:val="00AA4B69"/>
    <w:rsid w:val="00AC2B0F"/>
    <w:rsid w:val="00B16BC2"/>
    <w:rsid w:val="00B26BA6"/>
    <w:rsid w:val="00B51932"/>
    <w:rsid w:val="00B6728E"/>
    <w:rsid w:val="00BE10EA"/>
    <w:rsid w:val="00BE6677"/>
    <w:rsid w:val="00C83031"/>
    <w:rsid w:val="00C85D60"/>
    <w:rsid w:val="00D650EC"/>
    <w:rsid w:val="00D97F37"/>
    <w:rsid w:val="00DF4CD1"/>
    <w:rsid w:val="00EA3451"/>
    <w:rsid w:val="00FB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  <w14:docId w14:val="6B26DDB1"/>
  <w15:chartTrackingRefBased/>
  <w15:docId w15:val="{36762333-CA26-43C9-B58F-F1DCFEBB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F3189"/>
    <w:pPr>
      <w:widowControl w:val="0"/>
    </w:pPr>
    <w:rPr>
      <w:rFonts w:ascii="Arial" w:eastAsia="華康中黑體" w:hAnsi="Arial" w:cs="Times New Roman"/>
      <w:kern w:val="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5F31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1"/>
    <w:link w:val="a4"/>
    <w:uiPriority w:val="99"/>
    <w:rsid w:val="005F3189"/>
    <w:rPr>
      <w:rFonts w:ascii="Arial" w:eastAsia="華康中黑體" w:hAnsi="Arial" w:cs="Times New Roman"/>
      <w:kern w:val="0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5F31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1"/>
    <w:link w:val="a6"/>
    <w:uiPriority w:val="99"/>
    <w:rsid w:val="005F3189"/>
    <w:rPr>
      <w:rFonts w:ascii="Arial" w:eastAsia="華康中黑體" w:hAnsi="Arial" w:cs="Times New Roman"/>
      <w:kern w:val="0"/>
      <w:sz w:val="20"/>
      <w:szCs w:val="20"/>
    </w:rPr>
  </w:style>
  <w:style w:type="paragraph" w:styleId="a8">
    <w:name w:val="List Paragraph"/>
    <w:basedOn w:val="a0"/>
    <w:uiPriority w:val="34"/>
    <w:qFormat/>
    <w:rsid w:val="00770034"/>
    <w:pPr>
      <w:ind w:leftChars="200" w:left="480"/>
    </w:pPr>
  </w:style>
  <w:style w:type="paragraph" w:styleId="a">
    <w:name w:val="List Bullet"/>
    <w:basedOn w:val="a0"/>
    <w:uiPriority w:val="99"/>
    <w:unhideWhenUsed/>
    <w:rsid w:val="009E4A6B"/>
    <w:pPr>
      <w:numPr>
        <w:numId w:val="2"/>
      </w:numPr>
      <w:contextualSpacing/>
    </w:pPr>
  </w:style>
  <w:style w:type="table" w:styleId="a9">
    <w:name w:val="Table Grid"/>
    <w:basedOn w:val="a2"/>
    <w:uiPriority w:val="39"/>
    <w:rsid w:val="00930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-4">
    <w:name w:val="Grid Table 3 Accent 4"/>
    <w:basedOn w:val="a2"/>
    <w:uiPriority w:val="48"/>
    <w:rsid w:val="00593B2A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2-4">
    <w:name w:val="Grid Table 2 Accent 4"/>
    <w:basedOn w:val="a2"/>
    <w:uiPriority w:val="47"/>
    <w:rsid w:val="00593B2A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4">
    <w:name w:val="Grid Table 1 Light Accent 4"/>
    <w:basedOn w:val="a2"/>
    <w:uiPriority w:val="46"/>
    <w:rsid w:val="00593B2A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-40">
    <w:name w:val="List Table 3 Accent 4"/>
    <w:basedOn w:val="a2"/>
    <w:uiPriority w:val="48"/>
    <w:rsid w:val="00593B2A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4">
    <w:name w:val="Grid Table 5 Dark Accent 4"/>
    <w:basedOn w:val="a2"/>
    <w:uiPriority w:val="50"/>
    <w:rsid w:val="005D5B6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4-4">
    <w:name w:val="List Table 4 Accent 4"/>
    <w:basedOn w:val="a2"/>
    <w:uiPriority w:val="49"/>
    <w:rsid w:val="002A6A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40">
    <w:name w:val="Grid Table 4 Accent 4"/>
    <w:basedOn w:val="a2"/>
    <w:uiPriority w:val="49"/>
    <w:rsid w:val="000659E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a">
    <w:name w:val="Hyperlink"/>
    <w:basedOn w:val="a1"/>
    <w:uiPriority w:val="99"/>
    <w:unhideWhenUsed/>
    <w:rsid w:val="00B16BC2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B16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xaviera@itri.org.tw&#12289;TEL&#65306;03-591746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林奕妏</dc:creator>
  <cp:keywords/>
  <dc:description/>
  <cp:lastModifiedBy>林奕妏</cp:lastModifiedBy>
  <cp:revision>36</cp:revision>
  <dcterms:created xsi:type="dcterms:W3CDTF">2024-04-26T06:15:00Z</dcterms:created>
  <dcterms:modified xsi:type="dcterms:W3CDTF">2025-03-20T07:55:00Z</dcterms:modified>
</cp:coreProperties>
</file>